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автономный округ – Югра</w:t>
      </w: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район</w:t>
      </w:r>
    </w:p>
    <w:p w:rsidR="006B65BE" w:rsidRPr="006B65BE" w:rsidRDefault="006B65BE"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МУНИЦИПАЛЬНОЕ ОБРАЗОВАНИЕ</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СЕЛЬСКОЕ ПОСЕЛЕНИЕ КРАСНОЛЕНИНСКИЙ</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18"/>
          <w:szCs w:val="18"/>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6B65BE">
        <w:rPr>
          <w:rFonts w:ascii="Times New Roman" w:eastAsia="Times New Roman" w:hAnsi="Times New Roman" w:cs="Arial"/>
          <w:b/>
          <w:bCs/>
          <w:sz w:val="28"/>
          <w:szCs w:val="28"/>
        </w:rPr>
        <w:t xml:space="preserve"> АДМИНИСТРАЦИЯ СЕЛЬСКОГО ПОСЕЛЕНИЯ</w:t>
      </w:r>
    </w:p>
    <w:p w:rsidR="006B65BE" w:rsidRPr="006B65BE" w:rsidRDefault="006B65BE" w:rsidP="006B65BE">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rPr>
      </w:pPr>
      <w:r w:rsidRPr="006B65BE">
        <w:rPr>
          <w:rFonts w:ascii="Times New Roman" w:eastAsia="Times New Roman" w:hAnsi="Times New Roman" w:cs="Times New Roman"/>
          <w:b/>
          <w:bCs/>
          <w:sz w:val="28"/>
          <w:szCs w:val="28"/>
        </w:rPr>
        <w:t>П О С Т А Н О В Л Е Н И Е</w:t>
      </w:r>
    </w:p>
    <w:p w:rsidR="006B65BE" w:rsidRPr="006B65BE" w:rsidRDefault="006B65BE" w:rsidP="006B65BE">
      <w:pPr>
        <w:spacing w:after="0" w:line="240" w:lineRule="auto"/>
        <w:jc w:val="center"/>
        <w:rPr>
          <w:rFonts w:ascii="Times New Roman" w:eastAsia="Times New Roman" w:hAnsi="Times New Roman" w:cs="Times New Roman"/>
          <w:b/>
          <w:sz w:val="36"/>
          <w:szCs w:val="36"/>
        </w:rPr>
      </w:pP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 xml:space="preserve">от </w:t>
      </w:r>
      <w:r w:rsidR="00DD7C2E">
        <w:rPr>
          <w:rFonts w:ascii="Times New Roman" w:eastAsia="Times New Roman" w:hAnsi="Times New Roman" w:cs="Times New Roman"/>
          <w:sz w:val="28"/>
          <w:szCs w:val="28"/>
        </w:rPr>
        <w:t>12.05</w:t>
      </w:r>
      <w:r>
        <w:rPr>
          <w:rFonts w:ascii="Times New Roman" w:eastAsia="Times New Roman" w:hAnsi="Times New Roman" w:cs="Times New Roman"/>
          <w:sz w:val="28"/>
          <w:szCs w:val="28"/>
        </w:rPr>
        <w:t>.2020</w:t>
      </w:r>
      <w:r w:rsidRPr="006B65BE">
        <w:rPr>
          <w:rFonts w:ascii="Times New Roman" w:eastAsia="Times New Roman" w:hAnsi="Times New Roman" w:cs="Times New Roman"/>
          <w:sz w:val="28"/>
          <w:szCs w:val="28"/>
        </w:rPr>
        <w:t xml:space="preserve">                                                                       </w:t>
      </w:r>
      <w:r w:rsidR="00DD7C2E">
        <w:rPr>
          <w:rFonts w:ascii="Times New Roman" w:eastAsia="Times New Roman" w:hAnsi="Times New Roman" w:cs="Times New Roman"/>
          <w:sz w:val="28"/>
          <w:szCs w:val="28"/>
        </w:rPr>
        <w:t xml:space="preserve">                               </w:t>
      </w:r>
      <w:r w:rsidRPr="006B65BE">
        <w:rPr>
          <w:rFonts w:ascii="Times New Roman" w:eastAsia="Times New Roman" w:hAnsi="Times New Roman" w:cs="Times New Roman"/>
          <w:sz w:val="28"/>
          <w:szCs w:val="28"/>
        </w:rPr>
        <w:t xml:space="preserve">№ </w:t>
      </w:r>
      <w:r w:rsidR="00DD7C2E">
        <w:rPr>
          <w:rFonts w:ascii="Times New Roman" w:eastAsia="Times New Roman" w:hAnsi="Times New Roman" w:cs="Times New Roman"/>
          <w:sz w:val="28"/>
          <w:szCs w:val="28"/>
        </w:rPr>
        <w:t>33</w:t>
      </w: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п. Красноленинский</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Default="00EB3BE3" w:rsidP="00DD7C2E">
      <w:pPr>
        <w:shd w:val="clear" w:color="auto" w:fill="FFFFFF"/>
        <w:tabs>
          <w:tab w:val="left" w:pos="4962"/>
        </w:tabs>
        <w:spacing w:after="0" w:line="240" w:lineRule="auto"/>
        <w:ind w:right="4252"/>
        <w:jc w:val="both"/>
        <w:rPr>
          <w:rFonts w:ascii="Times New Roman" w:eastAsia="Times New Roman" w:hAnsi="Times New Roman" w:cs="Times New Roman"/>
          <w:spacing w:val="-2"/>
          <w:sz w:val="28"/>
          <w:szCs w:val="28"/>
        </w:rPr>
      </w:pPr>
      <w:r w:rsidRPr="00A20BD9">
        <w:rPr>
          <w:rFonts w:ascii="Times New Roman" w:eastAsia="Times New Roman" w:hAnsi="Times New Roman" w:cs="Times New Roman"/>
          <w:spacing w:val="-1"/>
          <w:sz w:val="28"/>
          <w:szCs w:val="28"/>
        </w:rPr>
        <w:t xml:space="preserve">О назначении </w:t>
      </w:r>
      <w:r w:rsidR="00DD7C2E">
        <w:rPr>
          <w:rFonts w:ascii="Times New Roman" w:eastAsia="Times New Roman" w:hAnsi="Times New Roman" w:cs="Times New Roman"/>
          <w:spacing w:val="-1"/>
          <w:sz w:val="28"/>
          <w:szCs w:val="28"/>
        </w:rPr>
        <w:t>общественных обсуждений</w:t>
      </w:r>
      <w:r w:rsidRPr="00A20BD9">
        <w:rPr>
          <w:rFonts w:ascii="Times New Roman" w:eastAsia="Times New Roman" w:hAnsi="Times New Roman" w:cs="Times New Roman"/>
          <w:spacing w:val="-1"/>
          <w:sz w:val="28"/>
          <w:szCs w:val="28"/>
        </w:rPr>
        <w:t xml:space="preserve"> по проекту решения Совета депутатов </w:t>
      </w:r>
      <w:r w:rsidR="00DC7843">
        <w:rPr>
          <w:rFonts w:ascii="Times New Roman" w:eastAsia="Times New Roman" w:hAnsi="Times New Roman" w:cs="Times New Roman"/>
          <w:spacing w:val="-1"/>
          <w:sz w:val="28"/>
          <w:szCs w:val="28"/>
        </w:rPr>
        <w:t>сельского поселения Красноленинский «</w:t>
      </w:r>
      <w:r w:rsidR="00DD7C2E" w:rsidRPr="00DD7C2E">
        <w:rPr>
          <w:rFonts w:ascii="Times New Roman" w:eastAsia="Times New Roman" w:hAnsi="Times New Roman" w:cs="Times New Roman"/>
          <w:spacing w:val="-1"/>
          <w:sz w:val="28"/>
          <w:szCs w:val="28"/>
        </w:rPr>
        <w:t xml:space="preserve">Об утверждении </w:t>
      </w:r>
      <w:r w:rsidR="00DD7C2E">
        <w:rPr>
          <w:rFonts w:ascii="Times New Roman" w:eastAsia="Times New Roman" w:hAnsi="Times New Roman" w:cs="Times New Roman"/>
          <w:spacing w:val="-1"/>
          <w:sz w:val="28"/>
          <w:szCs w:val="28"/>
        </w:rPr>
        <w:t>П</w:t>
      </w:r>
      <w:r w:rsidR="00DD7C2E" w:rsidRPr="00DD7C2E">
        <w:rPr>
          <w:rFonts w:ascii="Times New Roman" w:eastAsia="Times New Roman" w:hAnsi="Times New Roman" w:cs="Times New Roman"/>
          <w:spacing w:val="-1"/>
          <w:sz w:val="28"/>
          <w:szCs w:val="28"/>
        </w:rPr>
        <w:t>равил</w:t>
      </w:r>
      <w:r w:rsidR="00DD7C2E">
        <w:rPr>
          <w:rFonts w:ascii="Times New Roman" w:eastAsia="Times New Roman" w:hAnsi="Times New Roman" w:cs="Times New Roman"/>
          <w:spacing w:val="-1"/>
          <w:sz w:val="28"/>
          <w:szCs w:val="28"/>
        </w:rPr>
        <w:t xml:space="preserve"> </w:t>
      </w:r>
      <w:r w:rsidR="00DD7C2E" w:rsidRPr="00DD7C2E">
        <w:rPr>
          <w:rFonts w:ascii="Times New Roman" w:eastAsia="Times New Roman" w:hAnsi="Times New Roman" w:cs="Times New Roman"/>
          <w:spacing w:val="-1"/>
          <w:sz w:val="28"/>
          <w:szCs w:val="28"/>
        </w:rPr>
        <w:t>землепользования и застройки муниципального образования сельское поселение Красноленинский</w:t>
      </w:r>
      <w:r w:rsidR="00DC7843">
        <w:rPr>
          <w:rFonts w:ascii="Times New Roman" w:eastAsia="Times New Roman" w:hAnsi="Times New Roman" w:cs="Times New Roman"/>
          <w:spacing w:val="-1"/>
          <w:sz w:val="28"/>
          <w:szCs w:val="28"/>
        </w:rPr>
        <w:t>»</w:t>
      </w:r>
      <w:r w:rsidR="00DC7843" w:rsidRPr="00DC7843">
        <w:rPr>
          <w:rFonts w:ascii="Times New Roman" w:eastAsia="Times New Roman" w:hAnsi="Times New Roman" w:cs="Times New Roman"/>
          <w:spacing w:val="-1"/>
          <w:sz w:val="28"/>
          <w:szCs w:val="28"/>
        </w:rPr>
        <w:t xml:space="preserve"> </w:t>
      </w:r>
      <w:r w:rsidRPr="00A20BD9">
        <w:rPr>
          <w:rFonts w:ascii="Times New Roman" w:eastAsia="Times New Roman" w:hAnsi="Times New Roman" w:cs="Times New Roman"/>
          <w:spacing w:val="-2"/>
          <w:sz w:val="28"/>
          <w:szCs w:val="28"/>
        </w:rPr>
        <w:t xml:space="preserve"> </w:t>
      </w:r>
    </w:p>
    <w:p w:rsidR="00173E27" w:rsidRPr="00A20BD9" w:rsidRDefault="00173E27" w:rsidP="00DD7C2E">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p>
    <w:p w:rsidR="00EB3BE3"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173E27" w:rsidRPr="00A20BD9" w:rsidRDefault="00173E27" w:rsidP="0093715C">
      <w:pPr>
        <w:shd w:val="clear" w:color="auto" w:fill="FFFFFF"/>
        <w:spacing w:after="0" w:line="240" w:lineRule="auto"/>
        <w:rPr>
          <w:rFonts w:ascii="Times New Roman" w:eastAsia="Times New Roman" w:hAnsi="Times New Roman" w:cs="Times New Roman"/>
          <w:spacing w:val="-1"/>
          <w:sz w:val="28"/>
          <w:szCs w:val="28"/>
        </w:rPr>
      </w:pPr>
    </w:p>
    <w:p w:rsidR="00981FFA" w:rsidRDefault="00981FFA" w:rsidP="00981F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Pr>
          <w:rFonts w:ascii="Times New Roman" w:eastAsia="Times New Roman" w:hAnsi="Times New Roman" w:cs="Times New Roman"/>
          <w:spacing w:val="-1"/>
          <w:sz w:val="28"/>
          <w:szCs w:val="28"/>
        </w:rPr>
        <w:t xml:space="preserve"> Градостроительным кодексом, Федеральным законом от 06.10.2003 № 131-ФЗ «Об общих принципах </w:t>
      </w:r>
      <w:r>
        <w:rPr>
          <w:rFonts w:ascii="Times New Roman" w:eastAsia="Times New Roman" w:hAnsi="Times New Roman" w:cs="Times New Roman"/>
          <w:sz w:val="28"/>
          <w:szCs w:val="28"/>
        </w:rPr>
        <w:t>организации местного самоуправления в Российской Федерации», Уставом сельс</w:t>
      </w:r>
      <w:r w:rsidR="00173E27">
        <w:rPr>
          <w:rFonts w:ascii="Times New Roman" w:eastAsia="Times New Roman" w:hAnsi="Times New Roman" w:cs="Times New Roman"/>
          <w:sz w:val="28"/>
          <w:szCs w:val="28"/>
        </w:rPr>
        <w:t>кого поселения Красноленинский</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в целях обеспечения участия населения сельского поселения Красноленинский</w:t>
      </w:r>
      <w:r>
        <w:rPr>
          <w:rFonts w:ascii="Times New Roman" w:eastAsia="Times New Roman" w:hAnsi="Times New Roman" w:cs="Times New Roman"/>
          <w:sz w:val="28"/>
          <w:szCs w:val="28"/>
        </w:rPr>
        <w:t xml:space="preserve"> в осуществлении местного самоуправления:</w:t>
      </w:r>
      <w:r w:rsidR="00173E27">
        <w:rPr>
          <w:rFonts w:ascii="Times New Roman" w:eastAsia="Times New Roman" w:hAnsi="Times New Roman" w:cs="Times New Roman"/>
          <w:sz w:val="28"/>
          <w:szCs w:val="28"/>
        </w:rPr>
        <w:t xml:space="preserve"> </w:t>
      </w:r>
    </w:p>
    <w:p w:rsidR="00EB3BE3"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173E27" w:rsidRPr="00A20BD9" w:rsidRDefault="00173E27"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E26DE3"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w:t>
      </w:r>
      <w:r w:rsidR="00DD7C2E">
        <w:rPr>
          <w:rFonts w:ascii="Times New Roman" w:eastAsia="Times New Roman" w:hAnsi="Times New Roman" w:cs="Times New Roman"/>
          <w:sz w:val="28"/>
          <w:szCs w:val="28"/>
        </w:rPr>
        <w:t>общественные обсуждения по</w:t>
      </w:r>
      <w:r w:rsidRPr="00A20BD9">
        <w:rPr>
          <w:rFonts w:ascii="Times New Roman" w:eastAsia="Times New Roman" w:hAnsi="Times New Roman" w:cs="Times New Roman"/>
          <w:sz w:val="28"/>
          <w:szCs w:val="28"/>
        </w:rPr>
        <w:t xml:space="preserve"> проект</w:t>
      </w:r>
      <w:r w:rsidR="00DD7C2E">
        <w:rPr>
          <w:rFonts w:ascii="Times New Roman" w:eastAsia="Times New Roman" w:hAnsi="Times New Roman" w:cs="Times New Roman"/>
          <w:sz w:val="28"/>
          <w:szCs w:val="28"/>
        </w:rPr>
        <w:t>у решения</w:t>
      </w:r>
      <w:r w:rsidRPr="00A20BD9">
        <w:rPr>
          <w:rFonts w:ascii="Times New Roman" w:eastAsia="Times New Roman" w:hAnsi="Times New Roman" w:cs="Times New Roman"/>
          <w:sz w:val="28"/>
          <w:szCs w:val="28"/>
        </w:rPr>
        <w:t xml:space="preserve"> Совета депутатов </w:t>
      </w:r>
      <w:r w:rsidR="00DC7843">
        <w:rPr>
          <w:rFonts w:ascii="Times New Roman" w:eastAsia="Times New Roman" w:hAnsi="Times New Roman" w:cs="Times New Roman"/>
          <w:sz w:val="28"/>
          <w:szCs w:val="28"/>
        </w:rPr>
        <w:t>сельского поселения Красноленинский «</w:t>
      </w:r>
      <w:r w:rsidR="00DD7C2E" w:rsidRPr="00DD7C2E">
        <w:rPr>
          <w:rFonts w:ascii="Times New Roman" w:eastAsia="Times New Roman" w:hAnsi="Times New Roman" w:cs="Times New Roman"/>
          <w:spacing w:val="-1"/>
          <w:sz w:val="28"/>
          <w:szCs w:val="28"/>
        </w:rPr>
        <w:t xml:space="preserve">Об утверждении </w:t>
      </w:r>
      <w:r w:rsidR="00DD7C2E">
        <w:rPr>
          <w:rFonts w:ascii="Times New Roman" w:eastAsia="Times New Roman" w:hAnsi="Times New Roman" w:cs="Times New Roman"/>
          <w:spacing w:val="-1"/>
          <w:sz w:val="28"/>
          <w:szCs w:val="28"/>
        </w:rPr>
        <w:t>П</w:t>
      </w:r>
      <w:r w:rsidR="00DD7C2E" w:rsidRPr="00DD7C2E">
        <w:rPr>
          <w:rFonts w:ascii="Times New Roman" w:eastAsia="Times New Roman" w:hAnsi="Times New Roman" w:cs="Times New Roman"/>
          <w:spacing w:val="-1"/>
          <w:sz w:val="28"/>
          <w:szCs w:val="28"/>
        </w:rPr>
        <w:t>равил</w:t>
      </w:r>
      <w:r w:rsidR="00DD7C2E">
        <w:rPr>
          <w:rFonts w:ascii="Times New Roman" w:eastAsia="Times New Roman" w:hAnsi="Times New Roman" w:cs="Times New Roman"/>
          <w:spacing w:val="-1"/>
          <w:sz w:val="28"/>
          <w:szCs w:val="28"/>
        </w:rPr>
        <w:t xml:space="preserve"> </w:t>
      </w:r>
      <w:r w:rsidR="00DD7C2E" w:rsidRPr="00DD7C2E">
        <w:rPr>
          <w:rFonts w:ascii="Times New Roman" w:eastAsia="Times New Roman" w:hAnsi="Times New Roman" w:cs="Times New Roman"/>
          <w:spacing w:val="-1"/>
          <w:sz w:val="28"/>
          <w:szCs w:val="28"/>
        </w:rPr>
        <w:t>землепользования и застройки муниципального образования сельское поселение Красноленинский</w:t>
      </w:r>
      <w:r w:rsidR="00DC7843">
        <w:rPr>
          <w:rFonts w:ascii="Times New Roman" w:eastAsia="Times New Roman" w:hAnsi="Times New Roman" w:cs="Times New Roman"/>
          <w:sz w:val="28"/>
          <w:szCs w:val="28"/>
        </w:rPr>
        <w:t>»</w:t>
      </w:r>
      <w:r w:rsidRPr="00A20BD9">
        <w:rPr>
          <w:rFonts w:ascii="Times New Roman" w:eastAsia="Times New Roman" w:hAnsi="Times New Roman" w:cs="Times New Roman"/>
          <w:sz w:val="28"/>
          <w:szCs w:val="28"/>
        </w:rPr>
        <w:t xml:space="preserve"> </w:t>
      </w:r>
      <w:r w:rsidR="007E68B7">
        <w:rPr>
          <w:rFonts w:ascii="Times New Roman" w:eastAsia="Times New Roman" w:hAnsi="Times New Roman" w:cs="Times New Roman"/>
          <w:sz w:val="28"/>
          <w:szCs w:val="28"/>
        </w:rPr>
        <w:t xml:space="preserve">(далее – </w:t>
      </w:r>
      <w:r w:rsidR="0085382E">
        <w:rPr>
          <w:rFonts w:ascii="Times New Roman" w:eastAsia="Times New Roman" w:hAnsi="Times New Roman" w:cs="Times New Roman"/>
          <w:sz w:val="28"/>
          <w:szCs w:val="28"/>
        </w:rPr>
        <w:t>Проект</w:t>
      </w:r>
      <w:r w:rsidR="007E68B7">
        <w:rPr>
          <w:rFonts w:ascii="Times New Roman" w:eastAsia="Times New Roman" w:hAnsi="Times New Roman" w:cs="Times New Roman"/>
          <w:sz w:val="28"/>
          <w:szCs w:val="28"/>
        </w:rPr>
        <w:t xml:space="preserve">) </w:t>
      </w:r>
      <w:r w:rsidR="00DE2029">
        <w:rPr>
          <w:rFonts w:ascii="Times New Roman" w:eastAsia="Times New Roman" w:hAnsi="Times New Roman" w:cs="Times New Roman"/>
          <w:sz w:val="28"/>
          <w:szCs w:val="28"/>
        </w:rPr>
        <w:t xml:space="preserve">согласно приложению </w:t>
      </w:r>
      <w:r w:rsidR="00343ED9">
        <w:rPr>
          <w:rFonts w:ascii="Times New Roman" w:eastAsia="Times New Roman" w:hAnsi="Times New Roman" w:cs="Times New Roman"/>
          <w:sz w:val="28"/>
          <w:szCs w:val="28"/>
        </w:rPr>
        <w:t>2</w:t>
      </w:r>
      <w:r w:rsidRPr="00A20BD9">
        <w:rPr>
          <w:rFonts w:ascii="Times New Roman" w:eastAsia="Times New Roman" w:hAnsi="Times New Roman" w:cs="Times New Roman"/>
          <w:sz w:val="28"/>
          <w:szCs w:val="28"/>
        </w:rPr>
        <w:t>.</w:t>
      </w:r>
      <w:r w:rsidR="00391758" w:rsidRPr="00A20BD9">
        <w:rPr>
          <w:rFonts w:ascii="Times New Roman" w:eastAsia="Times New Roman" w:hAnsi="Times New Roman" w:cs="Times New Roman"/>
          <w:sz w:val="28"/>
          <w:szCs w:val="28"/>
        </w:rPr>
        <w:t xml:space="preserve"> </w:t>
      </w:r>
    </w:p>
    <w:p w:rsidR="00E26DE3" w:rsidRPr="00A20BD9" w:rsidRDefault="00DE2029"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DE2029">
        <w:rPr>
          <w:rFonts w:ascii="Times New Roman" w:eastAsia="Times New Roman" w:hAnsi="Times New Roman" w:cs="Times New Roman"/>
          <w:sz w:val="28"/>
          <w:szCs w:val="28"/>
        </w:rPr>
        <w:t>Установить срок проведения общественных обсуждений</w:t>
      </w:r>
      <w:r>
        <w:rPr>
          <w:rFonts w:ascii="Times New Roman" w:eastAsia="Times New Roman" w:hAnsi="Times New Roman" w:cs="Times New Roman"/>
          <w:sz w:val="28"/>
          <w:szCs w:val="28"/>
        </w:rPr>
        <w:t>: с 13.05.2020 по 15.06.2020</w:t>
      </w:r>
      <w:r w:rsidR="00E26DE3">
        <w:rPr>
          <w:rFonts w:ascii="Times New Roman" w:eastAsia="Times New Roman" w:hAnsi="Times New Roman" w:cs="Times New Roman"/>
          <w:sz w:val="28"/>
          <w:szCs w:val="28"/>
        </w:rPr>
        <w:t>.</w:t>
      </w:r>
    </w:p>
    <w:p w:rsidR="00EB3BE3" w:rsidRPr="00981FFA"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 xml:space="preserve">Определить, что органом по подготовке и проведению </w:t>
      </w:r>
      <w:r w:rsidR="00DE2029">
        <w:rPr>
          <w:rFonts w:ascii="Times New Roman" w:eastAsia="Times New Roman" w:hAnsi="Times New Roman" w:cs="Times New Roman"/>
          <w:spacing w:val="-1"/>
          <w:sz w:val="28"/>
          <w:szCs w:val="28"/>
        </w:rPr>
        <w:t>общественных обсуждений</w:t>
      </w:r>
      <w:r w:rsidRPr="00A20BD9">
        <w:rPr>
          <w:rFonts w:ascii="Times New Roman" w:eastAsia="Times New Roman" w:hAnsi="Times New Roman" w:cs="Times New Roman"/>
          <w:spacing w:val="-1"/>
          <w:sz w:val="28"/>
          <w:szCs w:val="28"/>
        </w:rPr>
        <w:t xml:space="preserve"> является </w:t>
      </w:r>
      <w:r w:rsidR="00E26DE3">
        <w:rPr>
          <w:rFonts w:ascii="Times New Roman" w:eastAsia="Times New Roman" w:hAnsi="Times New Roman" w:cs="Times New Roman"/>
          <w:spacing w:val="-1"/>
          <w:sz w:val="28"/>
          <w:szCs w:val="28"/>
        </w:rPr>
        <w:t>организационный комитет</w:t>
      </w:r>
      <w:r w:rsidRPr="00A20BD9">
        <w:rPr>
          <w:rFonts w:ascii="Times New Roman" w:eastAsia="Times New Roman" w:hAnsi="Times New Roman" w:cs="Times New Roman"/>
          <w:spacing w:val="-1"/>
          <w:sz w:val="28"/>
          <w:szCs w:val="28"/>
        </w:rPr>
        <w:t xml:space="preserve"> и утвердить е</w:t>
      </w:r>
      <w:r w:rsidR="00E26DE3">
        <w:rPr>
          <w:rFonts w:ascii="Times New Roman" w:eastAsia="Times New Roman" w:hAnsi="Times New Roman" w:cs="Times New Roman"/>
          <w:spacing w:val="-1"/>
          <w:sz w:val="28"/>
          <w:szCs w:val="28"/>
        </w:rPr>
        <w:t>го</w:t>
      </w:r>
      <w:r w:rsidRPr="00A20BD9">
        <w:rPr>
          <w:rFonts w:ascii="Times New Roman" w:eastAsia="Times New Roman" w:hAnsi="Times New Roman" w:cs="Times New Roman"/>
          <w:spacing w:val="-1"/>
          <w:sz w:val="28"/>
          <w:szCs w:val="28"/>
        </w:rPr>
        <w:t xml:space="preserve"> состав согласно </w:t>
      </w:r>
      <w:r w:rsidRPr="00981FFA">
        <w:rPr>
          <w:rFonts w:ascii="Times New Roman" w:eastAsia="Times New Roman" w:hAnsi="Times New Roman" w:cs="Times New Roman"/>
          <w:spacing w:val="-1"/>
          <w:sz w:val="28"/>
          <w:szCs w:val="28"/>
        </w:rPr>
        <w:t>приложению</w:t>
      </w:r>
      <w:r w:rsidR="00DE2029">
        <w:rPr>
          <w:rFonts w:ascii="Times New Roman" w:eastAsia="Times New Roman" w:hAnsi="Times New Roman" w:cs="Times New Roman"/>
          <w:spacing w:val="-1"/>
          <w:sz w:val="28"/>
          <w:szCs w:val="28"/>
        </w:rPr>
        <w:t xml:space="preserve"> </w:t>
      </w:r>
      <w:r w:rsidR="00343ED9">
        <w:rPr>
          <w:rFonts w:ascii="Times New Roman" w:eastAsia="Times New Roman" w:hAnsi="Times New Roman" w:cs="Times New Roman"/>
          <w:spacing w:val="-1"/>
          <w:sz w:val="28"/>
          <w:szCs w:val="28"/>
        </w:rPr>
        <w:t>1</w:t>
      </w:r>
      <w:r w:rsidRPr="00981FFA">
        <w:rPr>
          <w:rFonts w:ascii="Times New Roman" w:eastAsia="Times New Roman" w:hAnsi="Times New Roman" w:cs="Times New Roman"/>
          <w:spacing w:val="-1"/>
          <w:sz w:val="28"/>
          <w:szCs w:val="28"/>
        </w:rPr>
        <w:t>.</w:t>
      </w:r>
    </w:p>
    <w:p w:rsidR="00981FFA" w:rsidRPr="00981FFA" w:rsidRDefault="00981FFA" w:rsidP="00981FFA">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981FFA">
        <w:rPr>
          <w:rFonts w:ascii="Times New Roman" w:hAnsi="Times New Roman" w:cs="Times New Roman"/>
          <w:sz w:val="28"/>
          <w:szCs w:val="28"/>
        </w:rPr>
        <w:t xml:space="preserve">Провести экспозицию Проекта в </w:t>
      </w:r>
      <w:r w:rsidRPr="00981FFA">
        <w:rPr>
          <w:rFonts w:ascii="Times New Roman" w:eastAsia="Times New Roman" w:hAnsi="Times New Roman" w:cs="Times New Roman"/>
          <w:spacing w:val="-1"/>
          <w:sz w:val="28"/>
          <w:szCs w:val="28"/>
        </w:rPr>
        <w:t>здании администрации</w:t>
      </w:r>
      <w:r w:rsidRPr="00981FFA">
        <w:rPr>
          <w:rFonts w:ascii="Times New Roman" w:eastAsia="Times New Roman" w:hAnsi="Times New Roman" w:cs="Times New Roman"/>
          <w:sz w:val="28"/>
          <w:szCs w:val="28"/>
        </w:rPr>
        <w:t xml:space="preserve"> сельского поселения Красноленинский по адресу: </w:t>
      </w:r>
      <w:r w:rsidR="00DE2029" w:rsidRPr="00DE2029">
        <w:rPr>
          <w:rFonts w:ascii="Times New Roman" w:eastAsia="Times New Roman" w:hAnsi="Times New Roman" w:cs="Times New Roman"/>
          <w:sz w:val="28"/>
          <w:szCs w:val="28"/>
        </w:rPr>
        <w:t>Ханты-Мансийский автономный окру</w:t>
      </w:r>
      <w:r w:rsidR="00DE2029">
        <w:rPr>
          <w:rFonts w:ascii="Times New Roman" w:eastAsia="Times New Roman" w:hAnsi="Times New Roman" w:cs="Times New Roman"/>
          <w:sz w:val="28"/>
          <w:szCs w:val="28"/>
        </w:rPr>
        <w:t xml:space="preserve">г – Югра, Ханты-Мансийский район, </w:t>
      </w:r>
      <w:r w:rsidRPr="00981FFA">
        <w:rPr>
          <w:rFonts w:ascii="Times New Roman" w:hAnsi="Times New Roman" w:cs="Times New Roman"/>
          <w:sz w:val="28"/>
          <w:szCs w:val="28"/>
        </w:rPr>
        <w:t>п.</w:t>
      </w:r>
      <w:r>
        <w:rPr>
          <w:rFonts w:ascii="Times New Roman" w:hAnsi="Times New Roman" w:cs="Times New Roman"/>
          <w:sz w:val="28"/>
          <w:szCs w:val="28"/>
        </w:rPr>
        <w:t xml:space="preserve"> </w:t>
      </w:r>
      <w:r w:rsidRPr="00981FFA">
        <w:rPr>
          <w:rFonts w:ascii="Times New Roman" w:hAnsi="Times New Roman" w:cs="Times New Roman"/>
          <w:sz w:val="28"/>
          <w:szCs w:val="28"/>
        </w:rPr>
        <w:t xml:space="preserve">Красноленинский, </w:t>
      </w:r>
      <w:r w:rsidRPr="00981FFA">
        <w:rPr>
          <w:rFonts w:ascii="Times New Roman" w:eastAsia="Times New Roman" w:hAnsi="Times New Roman" w:cs="Times New Roman"/>
          <w:sz w:val="28"/>
          <w:szCs w:val="28"/>
        </w:rPr>
        <w:t>ул.</w:t>
      </w:r>
      <w:r>
        <w:rPr>
          <w:rFonts w:ascii="Times New Roman" w:eastAsia="Times New Roman" w:hAnsi="Times New Roman" w:cs="Times New Roman"/>
          <w:sz w:val="28"/>
          <w:szCs w:val="28"/>
        </w:rPr>
        <w:t xml:space="preserve"> </w:t>
      </w:r>
      <w:r w:rsidRPr="00981FFA">
        <w:rPr>
          <w:rFonts w:ascii="Times New Roman" w:eastAsia="Times New Roman" w:hAnsi="Times New Roman" w:cs="Times New Roman"/>
          <w:sz w:val="28"/>
          <w:szCs w:val="28"/>
        </w:rPr>
        <w:t xml:space="preserve">Набережная, 9 </w:t>
      </w:r>
      <w:r w:rsidRPr="00981FFA">
        <w:rPr>
          <w:rFonts w:ascii="Times New Roman" w:hAnsi="Times New Roman" w:cs="Times New Roman"/>
          <w:color w:val="000000" w:themeColor="text1"/>
          <w:spacing w:val="-4"/>
          <w:sz w:val="28"/>
          <w:szCs w:val="28"/>
        </w:rPr>
        <w:t xml:space="preserve">с </w:t>
      </w:r>
      <w:r w:rsidR="00DE2029">
        <w:rPr>
          <w:rFonts w:ascii="Times New Roman" w:hAnsi="Times New Roman" w:cs="Times New Roman"/>
          <w:color w:val="000000" w:themeColor="text1"/>
          <w:spacing w:val="-4"/>
          <w:sz w:val="28"/>
          <w:szCs w:val="28"/>
        </w:rPr>
        <w:t>13.05</w:t>
      </w:r>
      <w:r w:rsidRPr="00981FFA">
        <w:rPr>
          <w:rFonts w:ascii="Times New Roman" w:hAnsi="Times New Roman" w:cs="Times New Roman"/>
          <w:color w:val="000000" w:themeColor="text1"/>
          <w:spacing w:val="-4"/>
          <w:sz w:val="28"/>
          <w:szCs w:val="28"/>
        </w:rPr>
        <w:t>.2020</w:t>
      </w:r>
      <w:r>
        <w:rPr>
          <w:rFonts w:ascii="Times New Roman" w:hAnsi="Times New Roman" w:cs="Times New Roman"/>
          <w:color w:val="000000" w:themeColor="text1"/>
          <w:spacing w:val="-4"/>
          <w:sz w:val="28"/>
          <w:szCs w:val="28"/>
        </w:rPr>
        <w:t xml:space="preserve"> </w:t>
      </w:r>
      <w:r w:rsidRPr="00981FFA">
        <w:rPr>
          <w:rFonts w:ascii="Times New Roman" w:hAnsi="Times New Roman" w:cs="Times New Roman"/>
          <w:color w:val="000000" w:themeColor="text1"/>
          <w:spacing w:val="-4"/>
          <w:sz w:val="28"/>
          <w:szCs w:val="28"/>
        </w:rPr>
        <w:t xml:space="preserve">по </w:t>
      </w:r>
      <w:r w:rsidR="00DE2029">
        <w:rPr>
          <w:rFonts w:ascii="Times New Roman" w:hAnsi="Times New Roman" w:cs="Times New Roman"/>
          <w:color w:val="000000" w:themeColor="text1"/>
          <w:spacing w:val="-4"/>
          <w:sz w:val="28"/>
          <w:szCs w:val="28"/>
        </w:rPr>
        <w:t>15.06</w:t>
      </w:r>
      <w:r w:rsidRPr="00981FFA">
        <w:rPr>
          <w:rFonts w:ascii="Times New Roman" w:hAnsi="Times New Roman" w:cs="Times New Roman"/>
          <w:color w:val="000000" w:themeColor="text1"/>
          <w:spacing w:val="-4"/>
          <w:sz w:val="28"/>
          <w:szCs w:val="28"/>
        </w:rPr>
        <w:t>.2020</w:t>
      </w:r>
      <w:r w:rsidRPr="00981FFA">
        <w:rPr>
          <w:rFonts w:ascii="Times New Roman" w:hAnsi="Times New Roman" w:cs="Times New Roman"/>
          <w:color w:val="000000" w:themeColor="text1"/>
          <w:sz w:val="28"/>
          <w:szCs w:val="28"/>
        </w:rPr>
        <w:t xml:space="preserve">. </w:t>
      </w:r>
      <w:r w:rsidRPr="00981FFA">
        <w:rPr>
          <w:rFonts w:ascii="Times New Roman" w:hAnsi="Times New Roman" w:cs="Times New Roman"/>
          <w:sz w:val="28"/>
          <w:szCs w:val="28"/>
        </w:rPr>
        <w:t>График посещения экспозиц</w:t>
      </w:r>
      <w:r w:rsidR="00B67484">
        <w:rPr>
          <w:rFonts w:ascii="Times New Roman" w:hAnsi="Times New Roman" w:cs="Times New Roman"/>
          <w:sz w:val="28"/>
          <w:szCs w:val="28"/>
        </w:rPr>
        <w:t>ии: понедельник – пятница с 8:</w:t>
      </w:r>
      <w:r w:rsidRPr="00981FFA">
        <w:rPr>
          <w:rFonts w:ascii="Times New Roman" w:hAnsi="Times New Roman" w:cs="Times New Roman"/>
          <w:sz w:val="28"/>
          <w:szCs w:val="28"/>
        </w:rPr>
        <w:t>00 до 17</w:t>
      </w:r>
      <w:r w:rsidR="00B67484">
        <w:rPr>
          <w:rFonts w:ascii="Times New Roman" w:hAnsi="Times New Roman" w:cs="Times New Roman"/>
          <w:sz w:val="28"/>
          <w:szCs w:val="28"/>
        </w:rPr>
        <w:t>:</w:t>
      </w:r>
      <w:r w:rsidRPr="00981FFA">
        <w:rPr>
          <w:rFonts w:ascii="Times New Roman" w:hAnsi="Times New Roman" w:cs="Times New Roman"/>
          <w:sz w:val="28"/>
          <w:szCs w:val="28"/>
        </w:rPr>
        <w:t>00 мин, перерыв с 13</w:t>
      </w:r>
      <w:r w:rsidR="00B67484">
        <w:rPr>
          <w:rFonts w:ascii="Times New Roman" w:hAnsi="Times New Roman" w:cs="Times New Roman"/>
          <w:sz w:val="28"/>
          <w:szCs w:val="28"/>
        </w:rPr>
        <w:t>:</w:t>
      </w:r>
      <w:r w:rsidRPr="00981FFA">
        <w:rPr>
          <w:rFonts w:ascii="Times New Roman" w:hAnsi="Times New Roman" w:cs="Times New Roman"/>
          <w:sz w:val="28"/>
          <w:szCs w:val="28"/>
        </w:rPr>
        <w:t>00 до 14</w:t>
      </w:r>
      <w:r w:rsidR="00B67484">
        <w:rPr>
          <w:rFonts w:ascii="Times New Roman" w:hAnsi="Times New Roman" w:cs="Times New Roman"/>
          <w:sz w:val="28"/>
          <w:szCs w:val="28"/>
        </w:rPr>
        <w:t>:0</w:t>
      </w:r>
      <w:r w:rsidRPr="00981FFA">
        <w:rPr>
          <w:rFonts w:ascii="Times New Roman" w:hAnsi="Times New Roman" w:cs="Times New Roman"/>
          <w:sz w:val="28"/>
          <w:szCs w:val="28"/>
        </w:rPr>
        <w:t>0 мин.</w:t>
      </w:r>
    </w:p>
    <w:p w:rsidR="003E4739" w:rsidRPr="0096561B" w:rsidRDefault="0096561B" w:rsidP="0096561B">
      <w:pPr>
        <w:pStyle w:val="a9"/>
        <w:numPr>
          <w:ilvl w:val="0"/>
          <w:numId w:val="1"/>
        </w:numPr>
        <w:shd w:val="clear" w:color="auto" w:fill="FFFFFF"/>
        <w:spacing w:before="0" w:beforeAutospacing="0" w:after="0" w:afterAutospacing="0"/>
        <w:ind w:firstLine="709"/>
        <w:jc w:val="both"/>
        <w:rPr>
          <w:sz w:val="28"/>
          <w:szCs w:val="28"/>
        </w:rPr>
      </w:pPr>
      <w:r>
        <w:rPr>
          <w:sz w:val="28"/>
          <w:szCs w:val="28"/>
        </w:rPr>
        <w:t>Определить, что п</w:t>
      </w:r>
      <w:r w:rsidR="003E4739" w:rsidRPr="00240658">
        <w:rPr>
          <w:sz w:val="28"/>
          <w:szCs w:val="28"/>
        </w:rPr>
        <w:t>редложения</w:t>
      </w:r>
      <w:r w:rsidR="00B67484">
        <w:rPr>
          <w:sz w:val="28"/>
          <w:szCs w:val="28"/>
        </w:rPr>
        <w:t xml:space="preserve"> и замечания</w:t>
      </w:r>
      <w:r w:rsidR="003E4739" w:rsidRPr="00240658">
        <w:rPr>
          <w:sz w:val="28"/>
          <w:szCs w:val="28"/>
        </w:rPr>
        <w:t xml:space="preserve"> по </w:t>
      </w:r>
      <w:r>
        <w:rPr>
          <w:sz w:val="28"/>
          <w:szCs w:val="28"/>
        </w:rPr>
        <w:t>обсуждаемому</w:t>
      </w:r>
      <w:r w:rsidR="003E4739" w:rsidRPr="00240658">
        <w:rPr>
          <w:sz w:val="28"/>
          <w:szCs w:val="28"/>
        </w:rPr>
        <w:t xml:space="preserve"> вопросу принимаются от </w:t>
      </w:r>
      <w:r>
        <w:rPr>
          <w:sz w:val="28"/>
          <w:szCs w:val="28"/>
        </w:rPr>
        <w:t>граждан</w:t>
      </w:r>
      <w:r w:rsidR="003E4739" w:rsidRPr="00240658">
        <w:rPr>
          <w:sz w:val="28"/>
          <w:szCs w:val="28"/>
        </w:rPr>
        <w:t xml:space="preserve"> по рабочим дням с </w:t>
      </w:r>
      <w:r w:rsidR="003E4739">
        <w:rPr>
          <w:sz w:val="28"/>
          <w:szCs w:val="28"/>
        </w:rPr>
        <w:t>8:</w:t>
      </w:r>
      <w:r w:rsidR="00B67484">
        <w:rPr>
          <w:sz w:val="28"/>
          <w:szCs w:val="28"/>
        </w:rPr>
        <w:t>00 до 17:00 часов (с 13:</w:t>
      </w:r>
      <w:r w:rsidR="003E4739" w:rsidRPr="00240658">
        <w:rPr>
          <w:sz w:val="28"/>
          <w:szCs w:val="28"/>
        </w:rPr>
        <w:t xml:space="preserve">00 до </w:t>
      </w:r>
      <w:r w:rsidR="00B67484">
        <w:rPr>
          <w:sz w:val="28"/>
          <w:szCs w:val="28"/>
        </w:rPr>
        <w:t>14:</w:t>
      </w:r>
      <w:r w:rsidR="003E4739" w:rsidRPr="00240658">
        <w:rPr>
          <w:sz w:val="28"/>
          <w:szCs w:val="28"/>
        </w:rPr>
        <w:t xml:space="preserve">00 часов перерыв) с </w:t>
      </w:r>
      <w:r w:rsidR="00B67484">
        <w:rPr>
          <w:sz w:val="28"/>
          <w:szCs w:val="28"/>
        </w:rPr>
        <w:t>13.05</w:t>
      </w:r>
      <w:r w:rsidR="003E4739">
        <w:rPr>
          <w:sz w:val="28"/>
          <w:szCs w:val="28"/>
        </w:rPr>
        <w:t>.2020</w:t>
      </w:r>
      <w:r w:rsidR="003E4739" w:rsidRPr="00240658">
        <w:rPr>
          <w:sz w:val="28"/>
          <w:szCs w:val="28"/>
        </w:rPr>
        <w:t xml:space="preserve"> по </w:t>
      </w:r>
      <w:r w:rsidR="00B67484">
        <w:rPr>
          <w:sz w:val="28"/>
          <w:szCs w:val="28"/>
        </w:rPr>
        <w:t>15.06</w:t>
      </w:r>
      <w:r w:rsidR="003E4739">
        <w:rPr>
          <w:sz w:val="28"/>
          <w:szCs w:val="28"/>
        </w:rPr>
        <w:t>.2020</w:t>
      </w:r>
      <w:r w:rsidR="003E4739" w:rsidRPr="00240658">
        <w:rPr>
          <w:sz w:val="28"/>
          <w:szCs w:val="28"/>
        </w:rPr>
        <w:t xml:space="preserve"> (</w:t>
      </w:r>
      <w:r w:rsidR="00B67484">
        <w:rPr>
          <w:sz w:val="28"/>
          <w:szCs w:val="28"/>
        </w:rPr>
        <w:t>15.06</w:t>
      </w:r>
      <w:r w:rsidR="003E4739">
        <w:rPr>
          <w:sz w:val="28"/>
          <w:szCs w:val="28"/>
        </w:rPr>
        <w:t>.2020</w:t>
      </w:r>
      <w:r w:rsidR="003E4739" w:rsidRPr="00240658">
        <w:rPr>
          <w:sz w:val="28"/>
          <w:szCs w:val="28"/>
        </w:rPr>
        <w:t xml:space="preserve"> предложе</w:t>
      </w:r>
      <w:r w:rsidR="00B67484">
        <w:rPr>
          <w:sz w:val="28"/>
          <w:szCs w:val="28"/>
        </w:rPr>
        <w:t>ния принимаются до 11:</w:t>
      </w:r>
      <w:r>
        <w:rPr>
          <w:sz w:val="28"/>
          <w:szCs w:val="28"/>
        </w:rPr>
        <w:t>00 часов). П</w:t>
      </w:r>
      <w:r w:rsidR="003E4739" w:rsidRPr="0096561B">
        <w:rPr>
          <w:sz w:val="28"/>
          <w:szCs w:val="28"/>
        </w:rPr>
        <w:t xml:space="preserve">редложения принимаются в администрации </w:t>
      </w:r>
      <w:r w:rsidR="003E4739" w:rsidRPr="0096561B">
        <w:rPr>
          <w:sz w:val="28"/>
          <w:szCs w:val="28"/>
        </w:rPr>
        <w:lastRenderedPageBreak/>
        <w:t xml:space="preserve">сельского поселения по адресу: п. Красноленинский, ул. Набережная, д.9. кабинет главного специалиста </w:t>
      </w:r>
      <w:r w:rsidR="00A0699B">
        <w:rPr>
          <w:sz w:val="28"/>
          <w:szCs w:val="28"/>
        </w:rPr>
        <w:t>Спиридоновой И.П.</w:t>
      </w:r>
      <w:r w:rsidR="003E4739" w:rsidRPr="0096561B">
        <w:rPr>
          <w:sz w:val="28"/>
          <w:szCs w:val="28"/>
        </w:rPr>
        <w:t xml:space="preserve">, регистрируются и передаются в организационный комитет по подготовке </w:t>
      </w:r>
      <w:r w:rsidRPr="0096561B">
        <w:rPr>
          <w:sz w:val="28"/>
          <w:szCs w:val="28"/>
        </w:rPr>
        <w:t xml:space="preserve">и проведению </w:t>
      </w:r>
      <w:r w:rsidR="00B67484">
        <w:rPr>
          <w:sz w:val="28"/>
          <w:szCs w:val="28"/>
        </w:rPr>
        <w:t>общественных обсуждений</w:t>
      </w:r>
      <w:r w:rsidRPr="0096561B">
        <w:rPr>
          <w:sz w:val="28"/>
          <w:szCs w:val="28"/>
        </w:rPr>
        <w:t>. П</w:t>
      </w:r>
      <w:r w:rsidR="003E4739" w:rsidRPr="0096561B">
        <w:rPr>
          <w:sz w:val="28"/>
          <w:szCs w:val="28"/>
        </w:rPr>
        <w:t xml:space="preserve">редложения и замечания по </w:t>
      </w:r>
      <w:r w:rsidR="00B67484">
        <w:rPr>
          <w:sz w:val="28"/>
          <w:szCs w:val="28"/>
        </w:rPr>
        <w:t>Проекту</w:t>
      </w:r>
      <w:r w:rsidR="003E4739" w:rsidRPr="0096561B">
        <w:rPr>
          <w:sz w:val="28"/>
          <w:szCs w:val="28"/>
        </w:rPr>
        <w:t xml:space="preserve"> принимаются в письменной форме или в форме электронного документа на адрес электронной почты </w:t>
      </w:r>
      <w:proofErr w:type="spellStart"/>
      <w:r w:rsidR="003E4739" w:rsidRPr="0096561B">
        <w:rPr>
          <w:sz w:val="28"/>
          <w:szCs w:val="28"/>
          <w:lang w:val="en-US"/>
        </w:rPr>
        <w:t>krl</w:t>
      </w:r>
      <w:proofErr w:type="spellEnd"/>
      <w:r w:rsidR="003E4739" w:rsidRPr="0096561B">
        <w:rPr>
          <w:sz w:val="28"/>
          <w:szCs w:val="28"/>
        </w:rPr>
        <w:t>@</w:t>
      </w:r>
      <w:proofErr w:type="spellStart"/>
      <w:r w:rsidR="003E4739" w:rsidRPr="0096561B">
        <w:rPr>
          <w:sz w:val="28"/>
          <w:szCs w:val="28"/>
          <w:lang w:val="en-US"/>
        </w:rPr>
        <w:t>hmrn</w:t>
      </w:r>
      <w:proofErr w:type="spellEnd"/>
      <w:r w:rsidR="003E4739" w:rsidRPr="0096561B">
        <w:rPr>
          <w:sz w:val="28"/>
          <w:szCs w:val="28"/>
        </w:rPr>
        <w:t>.</w:t>
      </w:r>
      <w:proofErr w:type="spellStart"/>
      <w:r w:rsidR="003E4739" w:rsidRPr="0096561B">
        <w:rPr>
          <w:sz w:val="28"/>
          <w:szCs w:val="28"/>
          <w:lang w:val="en-US"/>
        </w:rPr>
        <w:t>ru</w:t>
      </w:r>
      <w:proofErr w:type="spellEnd"/>
      <w:r w:rsidR="003E4739" w:rsidRPr="0096561B">
        <w:rPr>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w:t>
      </w:r>
    </w:p>
    <w:p w:rsidR="00B6194B" w:rsidRDefault="00EB3BE3" w:rsidP="00B6194B">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1"/>
          <w:sz w:val="28"/>
          <w:szCs w:val="28"/>
        </w:rPr>
        <w:t xml:space="preserve">          6. Настоящее </w:t>
      </w:r>
      <w:r w:rsidR="00207F85">
        <w:rPr>
          <w:rFonts w:ascii="Times New Roman" w:eastAsia="Times New Roman" w:hAnsi="Times New Roman" w:cs="Times New Roman"/>
          <w:spacing w:val="-1"/>
          <w:sz w:val="28"/>
          <w:szCs w:val="28"/>
        </w:rPr>
        <w:t>постановление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00B6194B">
        <w:rPr>
          <w:rFonts w:ascii="Times New Roman" w:eastAsia="Times New Roman" w:hAnsi="Times New Roman" w:cs="Times New Roman"/>
          <w:spacing w:val="-21"/>
          <w:sz w:val="28"/>
          <w:szCs w:val="28"/>
        </w:rPr>
        <w:t xml:space="preserve"> </w:t>
      </w:r>
    </w:p>
    <w:p w:rsidR="00B6194B" w:rsidRDefault="00B6194B" w:rsidP="00B6194B">
      <w:pPr>
        <w:shd w:val="clear" w:color="auto" w:fill="FFFFFF"/>
        <w:tabs>
          <w:tab w:val="left" w:pos="1027"/>
        </w:tabs>
        <w:spacing w:after="0" w:line="240" w:lineRule="auto"/>
        <w:ind w:firstLine="680"/>
        <w:jc w:val="both"/>
        <w:rPr>
          <w:rFonts w:ascii="Times New Roman" w:eastAsia="Times New Roman" w:hAnsi="Times New Roman" w:cs="Times New Roman"/>
          <w:spacing w:val="-21"/>
          <w:sz w:val="28"/>
          <w:szCs w:val="28"/>
        </w:rPr>
      </w:pPr>
      <w:r>
        <w:rPr>
          <w:rFonts w:ascii="Times New Roman" w:eastAsia="Times New Roman" w:hAnsi="Times New Roman" w:cs="Times New Roman"/>
          <w:spacing w:val="-21"/>
          <w:sz w:val="28"/>
          <w:szCs w:val="28"/>
        </w:rPr>
        <w:t xml:space="preserve">7. </w:t>
      </w:r>
      <w:r w:rsidR="00625776">
        <w:rPr>
          <w:rFonts w:ascii="Times New Roman" w:eastAsia="Times New Roman" w:hAnsi="Times New Roman" w:cs="Times New Roman"/>
          <w:spacing w:val="-21"/>
          <w:sz w:val="28"/>
          <w:szCs w:val="28"/>
        </w:rPr>
        <w:t xml:space="preserve"> </w:t>
      </w:r>
      <w:r>
        <w:rPr>
          <w:rFonts w:ascii="Times New Roman" w:eastAsia="Times New Roman" w:hAnsi="Times New Roman" w:cs="Times New Roman"/>
          <w:spacing w:val="-21"/>
          <w:sz w:val="28"/>
          <w:szCs w:val="28"/>
        </w:rPr>
        <w:t>К</w:t>
      </w:r>
      <w:r>
        <w:rPr>
          <w:rFonts w:ascii="Times New Roman" w:hAnsi="Times New Roman" w:cs="Times New Roman"/>
          <w:sz w:val="28"/>
          <w:szCs w:val="28"/>
        </w:rPr>
        <w:t xml:space="preserve">онтроль за выполнением </w:t>
      </w:r>
      <w:r>
        <w:rPr>
          <w:rFonts w:ascii="Times New Roman" w:hAnsi="Times New Roman" w:cs="Times New Roman"/>
          <w:color w:val="000000" w:themeColor="text1"/>
          <w:sz w:val="28"/>
          <w:szCs w:val="28"/>
        </w:rPr>
        <w:t xml:space="preserve">постановления </w:t>
      </w:r>
      <w:r>
        <w:rPr>
          <w:rFonts w:ascii="Times New Roman" w:hAnsi="Times New Roman" w:cs="Times New Roman"/>
          <w:sz w:val="28"/>
          <w:szCs w:val="28"/>
        </w:rPr>
        <w:t>оставляю за собой.</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w:t>
      </w:r>
      <w:r w:rsidR="006041F4">
        <w:rPr>
          <w:rFonts w:ascii="Times New Roman" w:eastAsia="Times New Roman" w:hAnsi="Times New Roman" w:cs="Times New Roman"/>
          <w:sz w:val="28"/>
          <w:szCs w:val="28"/>
        </w:rPr>
        <w:t xml:space="preserve">     </w:t>
      </w:r>
      <w:r w:rsidR="003806A2">
        <w:rPr>
          <w:rFonts w:ascii="Times New Roman" w:eastAsia="Times New Roman" w:hAnsi="Times New Roman" w:cs="Times New Roman"/>
          <w:sz w:val="28"/>
          <w:szCs w:val="28"/>
        </w:rPr>
        <w:t xml:space="preserve">  </w:t>
      </w:r>
      <w:r w:rsidR="006041F4">
        <w:rPr>
          <w:rFonts w:ascii="Times New Roman" w:eastAsia="Times New Roman" w:hAnsi="Times New Roman" w:cs="Times New Roman"/>
          <w:sz w:val="28"/>
          <w:szCs w:val="28"/>
        </w:rPr>
        <w:t xml:space="preserve"> </w:t>
      </w:r>
      <w:proofErr w:type="spellStart"/>
      <w:r w:rsidR="006041F4">
        <w:rPr>
          <w:rFonts w:ascii="Times New Roman" w:eastAsia="Times New Roman" w:hAnsi="Times New Roman" w:cs="Times New Roman"/>
          <w:sz w:val="28"/>
          <w:szCs w:val="28"/>
        </w:rPr>
        <w:t>О.Б.Шаманова</w:t>
      </w:r>
      <w:proofErr w:type="spellEnd"/>
    </w:p>
    <w:p w:rsidR="00B6194B" w:rsidRDefault="00B6194B"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85382E" w:rsidRDefault="0085382E"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Pr="00A20BD9" w:rsidRDefault="00343ED9" w:rsidP="00343ED9">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1</w:t>
      </w:r>
      <w:r w:rsidRPr="00A20BD9">
        <w:rPr>
          <w:rFonts w:ascii="Times New Roman" w:eastAsia="Times New Roman" w:hAnsi="Times New Roman" w:cs="Times New Roman"/>
          <w:sz w:val="28"/>
          <w:szCs w:val="28"/>
        </w:rPr>
        <w:t xml:space="preserve"> </w:t>
      </w:r>
    </w:p>
    <w:p w:rsidR="00343ED9" w:rsidRPr="00A20BD9" w:rsidRDefault="00343ED9" w:rsidP="00343ED9">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постановлению администрации</w:t>
      </w:r>
    </w:p>
    <w:p w:rsidR="00343ED9" w:rsidRPr="00A20BD9" w:rsidRDefault="00343ED9" w:rsidP="00343ED9">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343ED9" w:rsidRPr="00A20BD9" w:rsidRDefault="00343ED9" w:rsidP="00343ED9">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12.05.2020 </w:t>
      </w:r>
      <w:r w:rsidRPr="00A20B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33</w:t>
      </w:r>
    </w:p>
    <w:p w:rsidR="00343ED9" w:rsidRDefault="00343ED9" w:rsidP="00343ED9">
      <w:pPr>
        <w:shd w:val="clear" w:color="auto" w:fill="FFFFFF"/>
        <w:spacing w:after="0" w:line="240" w:lineRule="auto"/>
        <w:rPr>
          <w:rFonts w:ascii="Times New Roman" w:eastAsia="Times New Roman" w:hAnsi="Times New Roman" w:cs="Times New Roman"/>
          <w:sz w:val="28"/>
          <w:szCs w:val="28"/>
        </w:rPr>
      </w:pPr>
    </w:p>
    <w:p w:rsidR="00343ED9" w:rsidRPr="00A20BD9" w:rsidRDefault="00343ED9" w:rsidP="00343ED9">
      <w:pPr>
        <w:shd w:val="clear" w:color="auto" w:fill="FFFFFF"/>
        <w:spacing w:after="0" w:line="240" w:lineRule="auto"/>
        <w:rPr>
          <w:rFonts w:ascii="Times New Roman" w:eastAsia="Times New Roman" w:hAnsi="Times New Roman" w:cs="Times New Roman"/>
          <w:sz w:val="28"/>
          <w:szCs w:val="28"/>
        </w:rPr>
      </w:pPr>
    </w:p>
    <w:p w:rsidR="00343ED9" w:rsidRPr="00A20BD9" w:rsidRDefault="00343ED9" w:rsidP="00343ED9">
      <w:pPr>
        <w:shd w:val="clear" w:color="auto" w:fill="FFFFFF"/>
        <w:spacing w:after="0" w:line="240" w:lineRule="auto"/>
        <w:rPr>
          <w:rFonts w:ascii="Times New Roman" w:eastAsia="Times New Roman" w:hAnsi="Times New Roman" w:cs="Times New Roman"/>
          <w:sz w:val="28"/>
          <w:szCs w:val="28"/>
        </w:rPr>
      </w:pPr>
    </w:p>
    <w:p w:rsidR="00343ED9" w:rsidRPr="00A20BD9" w:rsidRDefault="00343ED9" w:rsidP="00343ED9">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СОСТАВ </w:t>
      </w:r>
      <w:r>
        <w:rPr>
          <w:rFonts w:ascii="Times New Roman" w:eastAsia="Times New Roman" w:hAnsi="Times New Roman" w:cs="Times New Roman"/>
          <w:sz w:val="28"/>
          <w:szCs w:val="28"/>
        </w:rPr>
        <w:t>ОРГАНИЗАЦИОННОГО КОМИТЕТА</w:t>
      </w:r>
    </w:p>
    <w:p w:rsidR="00343ED9" w:rsidRPr="00A20BD9" w:rsidRDefault="00343ED9" w:rsidP="00343ED9">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w:t>
      </w:r>
      <w:r w:rsidR="00173E27">
        <w:rPr>
          <w:rFonts w:ascii="Times New Roman" w:eastAsia="Times New Roman" w:hAnsi="Times New Roman" w:cs="Times New Roman"/>
          <w:sz w:val="28"/>
          <w:szCs w:val="28"/>
        </w:rPr>
        <w:t>общественных обсуждений</w:t>
      </w:r>
      <w:r w:rsidRPr="00A20BD9">
        <w:rPr>
          <w:rFonts w:ascii="Times New Roman" w:eastAsia="Times New Roman" w:hAnsi="Times New Roman" w:cs="Times New Roman"/>
          <w:sz w:val="28"/>
          <w:szCs w:val="28"/>
        </w:rPr>
        <w:t xml:space="preserve"> по проекту решения Совета депутатов </w:t>
      </w:r>
      <w:r>
        <w:rPr>
          <w:rFonts w:ascii="Times New Roman" w:eastAsia="Times New Roman" w:hAnsi="Times New Roman" w:cs="Times New Roman"/>
          <w:sz w:val="28"/>
          <w:szCs w:val="28"/>
        </w:rPr>
        <w:t>сельского поселения Красноленинский «Об</w:t>
      </w:r>
      <w:r w:rsidRPr="00A20B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утверждении генерального плана</w:t>
      </w:r>
      <w:r w:rsidRPr="00A20BD9">
        <w:rPr>
          <w:rFonts w:ascii="Times New Roman" w:eastAsia="Times New Roman" w:hAnsi="Times New Roman" w:cs="Times New Roman"/>
          <w:sz w:val="28"/>
          <w:szCs w:val="28"/>
        </w:rPr>
        <w:t xml:space="preserve"> сельского поселения Красноленинский</w:t>
      </w:r>
      <w:r>
        <w:rPr>
          <w:rFonts w:ascii="Times New Roman" w:eastAsia="Times New Roman" w:hAnsi="Times New Roman" w:cs="Times New Roman"/>
          <w:sz w:val="28"/>
          <w:szCs w:val="28"/>
        </w:rPr>
        <w:t>»</w:t>
      </w:r>
    </w:p>
    <w:p w:rsidR="00343ED9" w:rsidRPr="00A20BD9" w:rsidRDefault="00343ED9" w:rsidP="00343ED9">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p>
    <w:p w:rsidR="00343ED9" w:rsidRPr="00A20BD9" w:rsidRDefault="00343ED9" w:rsidP="00343ED9">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Спиридонова И.П.</w:t>
      </w:r>
      <w:r w:rsidRPr="00A20BD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ведущий специалист администрации </w:t>
      </w:r>
      <w:r w:rsidRPr="00A20BD9">
        <w:rPr>
          <w:rFonts w:ascii="Times New Roman" w:eastAsia="Times New Roman" w:hAnsi="Times New Roman" w:cs="Times New Roman"/>
          <w:sz w:val="28"/>
          <w:szCs w:val="28"/>
        </w:rPr>
        <w:t>сельского поселения Красноленинский;</w:t>
      </w:r>
    </w:p>
    <w:p w:rsidR="00343ED9" w:rsidRPr="00A20BD9" w:rsidRDefault="00343ED9" w:rsidP="00343ED9">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Булавский</w:t>
      </w:r>
      <w:proofErr w:type="spellEnd"/>
      <w:r>
        <w:rPr>
          <w:rFonts w:ascii="Times New Roman" w:eastAsia="Times New Roman" w:hAnsi="Times New Roman" w:cs="Times New Roman"/>
          <w:sz w:val="28"/>
          <w:szCs w:val="28"/>
        </w:rPr>
        <w:t xml:space="preserve"> С.В.</w:t>
      </w:r>
      <w:r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343ED9" w:rsidRDefault="00343ED9" w:rsidP="00343ED9">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Олейниченко</w:t>
      </w:r>
      <w:proofErr w:type="spellEnd"/>
      <w:r>
        <w:rPr>
          <w:rFonts w:ascii="Times New Roman" w:eastAsia="Times New Roman" w:hAnsi="Times New Roman" w:cs="Times New Roman"/>
          <w:sz w:val="28"/>
          <w:szCs w:val="28"/>
        </w:rPr>
        <w:t xml:space="preserve"> И.А. – член общественного совета сельского поселения Красноленинский;</w:t>
      </w:r>
    </w:p>
    <w:p w:rsidR="00343ED9" w:rsidRDefault="00343ED9" w:rsidP="00343ED9">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Александрова Е.С. – главный специалист администрации </w:t>
      </w:r>
      <w:r w:rsidRPr="00A20BD9">
        <w:rPr>
          <w:rFonts w:ascii="Times New Roman" w:eastAsia="Times New Roman" w:hAnsi="Times New Roman" w:cs="Times New Roman"/>
          <w:sz w:val="28"/>
          <w:szCs w:val="28"/>
        </w:rPr>
        <w:t>сельского поселения Красноленинский</w:t>
      </w:r>
      <w:r>
        <w:rPr>
          <w:rFonts w:ascii="Times New Roman" w:eastAsia="Times New Roman" w:hAnsi="Times New Roman" w:cs="Times New Roman"/>
          <w:sz w:val="28"/>
          <w:szCs w:val="28"/>
        </w:rPr>
        <w:t>.</w:t>
      </w: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343ED9">
      <w:pPr>
        <w:shd w:val="clear" w:color="auto" w:fill="FFFFFF"/>
        <w:tabs>
          <w:tab w:val="left" w:pos="1027"/>
        </w:tabs>
        <w:spacing w:after="0" w:line="240" w:lineRule="auto"/>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625776"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Красноленинский</w:t>
      </w: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12.05.2020 № 33</w:t>
      </w:r>
    </w:p>
    <w:p w:rsidR="00343ED9" w:rsidRDefault="00343ED9" w:rsidP="00625776">
      <w:pPr>
        <w:tabs>
          <w:tab w:val="left" w:pos="0"/>
        </w:tabs>
        <w:spacing w:after="0" w:line="240" w:lineRule="auto"/>
        <w:ind w:firstLine="284"/>
        <w:jc w:val="right"/>
        <w:rPr>
          <w:rFonts w:ascii="Times New Roman" w:eastAsia="Times New Roman" w:hAnsi="Times New Roman" w:cs="Times New Roman"/>
          <w:sz w:val="28"/>
          <w:szCs w:val="28"/>
        </w:rPr>
      </w:pPr>
    </w:p>
    <w:p w:rsidR="00343ED9" w:rsidRDefault="00343ED9" w:rsidP="00343ED9">
      <w:pPr>
        <w:tabs>
          <w:tab w:val="left" w:pos="0"/>
        </w:tabs>
        <w:spacing w:after="0" w:line="240" w:lineRule="auto"/>
        <w:ind w:firstLine="284"/>
        <w:jc w:val="center"/>
        <w:rPr>
          <w:rFonts w:ascii="Times New Roman" w:eastAsia="Times New Roman" w:hAnsi="Times New Roman" w:cs="Times New Roman"/>
          <w:b/>
          <w:sz w:val="28"/>
          <w:szCs w:val="28"/>
        </w:rPr>
      </w:pPr>
      <w:r w:rsidRPr="00343ED9">
        <w:rPr>
          <w:rFonts w:ascii="Times New Roman" w:eastAsia="Times New Roman" w:hAnsi="Times New Roman" w:cs="Times New Roman"/>
          <w:b/>
          <w:sz w:val="28"/>
          <w:szCs w:val="28"/>
        </w:rPr>
        <w:t>ПРОЕКТ</w:t>
      </w:r>
    </w:p>
    <w:p w:rsidR="00343ED9" w:rsidRPr="00343ED9" w:rsidRDefault="00343ED9" w:rsidP="00625776">
      <w:pPr>
        <w:tabs>
          <w:tab w:val="left" w:pos="0"/>
        </w:tabs>
        <w:spacing w:after="0" w:line="240" w:lineRule="auto"/>
        <w:ind w:firstLine="284"/>
        <w:jc w:val="right"/>
        <w:rPr>
          <w:rFonts w:ascii="Times New Roman" w:eastAsia="Times New Roman" w:hAnsi="Times New Roman" w:cs="Times New Roman"/>
          <w:b/>
          <w:sz w:val="28"/>
          <w:szCs w:val="28"/>
        </w:rPr>
      </w:pPr>
    </w:p>
    <w:p w:rsidR="00625776" w:rsidRPr="00625776" w:rsidRDefault="00625776" w:rsidP="00625776">
      <w:pPr>
        <w:widowControl w:val="0"/>
        <w:autoSpaceDE w:val="0"/>
        <w:autoSpaceDN w:val="0"/>
        <w:adjustRightInd w:val="0"/>
        <w:spacing w:after="0" w:line="240" w:lineRule="auto"/>
        <w:ind w:firstLine="284"/>
        <w:jc w:val="center"/>
        <w:outlineLvl w:val="0"/>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ХАНТЫ-МАНСИЙСКИЙ АВТОНОМНЫЙ ОКРУГ - ЮГРА</w:t>
      </w:r>
    </w:p>
    <w:p w:rsidR="00625776" w:rsidRPr="00625776" w:rsidRDefault="00625776" w:rsidP="0062577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ТЮМЕНСКАЯ ОБЛАСТЬ</w:t>
      </w:r>
    </w:p>
    <w:p w:rsidR="00625776" w:rsidRPr="00625776" w:rsidRDefault="00625776" w:rsidP="0062577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ХАНТЫ-МАНСИЙСКИЙ РАЙОН</w:t>
      </w:r>
    </w:p>
    <w:p w:rsidR="00625776" w:rsidRPr="00625776" w:rsidRDefault="00625776" w:rsidP="0062577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СЕЛЬСКОЕ ПОСЕЛЕНИЕ КРАСНОЛЕНИНСКИЙ</w:t>
      </w:r>
    </w:p>
    <w:p w:rsidR="00625776" w:rsidRPr="00625776" w:rsidRDefault="00625776" w:rsidP="0062577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625776" w:rsidRPr="00625776" w:rsidRDefault="00625776" w:rsidP="00625776">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СОВЕТ ДЕПУТАТОВ</w:t>
      </w:r>
    </w:p>
    <w:p w:rsidR="00625776" w:rsidRPr="00625776" w:rsidRDefault="00625776" w:rsidP="0062577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РЕШЕНИЕ</w:t>
      </w:r>
    </w:p>
    <w:p w:rsidR="00625776" w:rsidRPr="00625776" w:rsidRDefault="00625776" w:rsidP="00625776">
      <w:pPr>
        <w:spacing w:after="0" w:line="240" w:lineRule="auto"/>
        <w:ind w:firstLine="284"/>
        <w:jc w:val="both"/>
        <w:rPr>
          <w:rFonts w:ascii="Times New Roman" w:eastAsia="Times New Roman" w:hAnsi="Times New Roman" w:cs="Times New Roman"/>
          <w:b/>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proofErr w:type="gramStart"/>
      <w:r w:rsidRPr="00625776">
        <w:rPr>
          <w:rFonts w:ascii="Times New Roman" w:eastAsia="Times New Roman" w:hAnsi="Times New Roman" w:cs="Times New Roman"/>
          <w:sz w:val="28"/>
          <w:szCs w:val="28"/>
        </w:rPr>
        <w:t xml:space="preserve">от  </w:t>
      </w:r>
      <w:r w:rsidRPr="00625776">
        <w:rPr>
          <w:rFonts w:ascii="Times New Roman" w:eastAsia="Times New Roman" w:hAnsi="Times New Roman" w:cs="Times New Roman"/>
          <w:sz w:val="28"/>
          <w:szCs w:val="28"/>
        </w:rPr>
        <w:tab/>
      </w:r>
      <w:proofErr w:type="gramEnd"/>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t xml:space="preserve">                                                                 №  </w:t>
      </w:r>
    </w:p>
    <w:p w:rsidR="00625776" w:rsidRPr="00625776" w:rsidRDefault="00625776" w:rsidP="00625776">
      <w:pPr>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Об утверждении Правил </w:t>
      </w: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землепользования и застройки </w:t>
      </w: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муниципального образования </w:t>
      </w: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сельское поселение Красноленинский</w:t>
      </w:r>
    </w:p>
    <w:p w:rsidR="00625776" w:rsidRPr="00625776" w:rsidRDefault="00625776" w:rsidP="00625776">
      <w:pPr>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tabs>
          <w:tab w:val="left" w:pos="705"/>
          <w:tab w:val="center" w:pos="4677"/>
        </w:tabs>
        <w:spacing w:after="0" w:line="240" w:lineRule="auto"/>
        <w:ind w:firstLine="284"/>
        <w:jc w:val="both"/>
        <w:rPr>
          <w:rFonts w:ascii="Times New Roman" w:eastAsia="Times New Roman" w:hAnsi="Times New Roman" w:cs="Times New Roman"/>
          <w:spacing w:val="-4"/>
          <w:sz w:val="28"/>
          <w:szCs w:val="28"/>
        </w:rPr>
      </w:pP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pacing w:val="-4"/>
          <w:sz w:val="28"/>
          <w:szCs w:val="28"/>
        </w:rPr>
        <w:t xml:space="preserve">В целях создания условий для развития территории сельского поселения Красноленинский, эффективного землепользования и застройки, обеспечения прав и законных интересов граждан и юридических лиц, на основании </w:t>
      </w:r>
      <w:r w:rsidRPr="00625776">
        <w:rPr>
          <w:rFonts w:ascii="Times New Roman" w:eastAsia="Times New Roman" w:hAnsi="Times New Roman" w:cs="Times New Roman"/>
          <w:sz w:val="28"/>
          <w:szCs w:val="28"/>
        </w:rPr>
        <w:t>Градостроительного кодекса Российской Федерации, Федерального закона от 06.10.2003 № 131-ФЗ «</w:t>
      </w:r>
      <w:r w:rsidRPr="00625776">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Pr="00625776">
        <w:rPr>
          <w:rFonts w:ascii="Times New Roman" w:eastAsia="Times New Roman" w:hAnsi="Times New Roman" w:cs="Times New Roman"/>
          <w:sz w:val="28"/>
          <w:szCs w:val="28"/>
        </w:rPr>
        <w:t xml:space="preserve">», </w:t>
      </w:r>
      <w:r w:rsidRPr="00625776">
        <w:rPr>
          <w:rFonts w:ascii="Times New Roman" w:eastAsia="Calibri" w:hAnsi="Times New Roman" w:cs="Times New Roman"/>
          <w:sz w:val="28"/>
          <w:szCs w:val="28"/>
        </w:rPr>
        <w:t xml:space="preserve"> учитывая результаты публичных слушаний (протокол </w:t>
      </w:r>
      <w:r w:rsidRPr="00625776">
        <w:rPr>
          <w:rFonts w:ascii="Times New Roman" w:eastAsia="Times New Roman" w:hAnsi="Times New Roman" w:cs="Times New Roman"/>
          <w:sz w:val="28"/>
          <w:szCs w:val="28"/>
        </w:rPr>
        <w:t xml:space="preserve">от </w:t>
      </w:r>
      <w:r w:rsidRPr="00625776">
        <w:rPr>
          <w:rFonts w:ascii="Times New Roman" w:eastAsia="Times New Roman" w:hAnsi="Times New Roman" w:cs="Times New Roman"/>
          <w:sz w:val="28"/>
          <w:szCs w:val="28"/>
          <w:highlight w:val="yellow"/>
        </w:rPr>
        <w:t>00.00.20</w:t>
      </w:r>
      <w:r w:rsidRPr="00625776">
        <w:rPr>
          <w:rFonts w:ascii="Times New Roman" w:eastAsia="Times New Roman" w:hAnsi="Times New Roman" w:cs="Times New Roman"/>
          <w:sz w:val="28"/>
          <w:szCs w:val="28"/>
        </w:rPr>
        <w:t xml:space="preserve">20, заключение о результатах публичных слушаний от </w:t>
      </w:r>
      <w:r w:rsidRPr="00625776">
        <w:rPr>
          <w:rFonts w:ascii="Times New Roman" w:eastAsia="Times New Roman" w:hAnsi="Times New Roman" w:cs="Times New Roman"/>
          <w:sz w:val="28"/>
          <w:szCs w:val="28"/>
          <w:highlight w:val="yellow"/>
        </w:rPr>
        <w:t>00.00.2020</w:t>
      </w:r>
      <w:r w:rsidRPr="00625776">
        <w:rPr>
          <w:rFonts w:ascii="Times New Roman" w:eastAsia="Times New Roman" w:hAnsi="Times New Roman" w:cs="Times New Roman"/>
          <w:sz w:val="28"/>
          <w:szCs w:val="28"/>
        </w:rPr>
        <w:t xml:space="preserve">), руководствуясь Уставом </w:t>
      </w:r>
      <w:r w:rsidRPr="00625776">
        <w:rPr>
          <w:rFonts w:ascii="Times New Roman" w:eastAsia="Times New Roman" w:hAnsi="Times New Roman" w:cs="Times New Roman"/>
          <w:spacing w:val="-4"/>
          <w:sz w:val="28"/>
          <w:szCs w:val="28"/>
        </w:rPr>
        <w:t>сельского поселения Красноленинский,</w:t>
      </w:r>
    </w:p>
    <w:p w:rsidR="00625776" w:rsidRPr="00625776" w:rsidRDefault="00625776" w:rsidP="00625776">
      <w:pPr>
        <w:tabs>
          <w:tab w:val="left" w:pos="705"/>
          <w:tab w:val="center" w:pos="4677"/>
        </w:tabs>
        <w:spacing w:after="0" w:line="240" w:lineRule="auto"/>
        <w:ind w:firstLine="28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Совет депутатов сельского поселения Красноленинский</w:t>
      </w: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РЕШИЛ:</w:t>
      </w:r>
    </w:p>
    <w:p w:rsidR="00625776" w:rsidRPr="00625776" w:rsidRDefault="00625776" w:rsidP="00625776">
      <w:pPr>
        <w:tabs>
          <w:tab w:val="left" w:pos="3990"/>
        </w:tabs>
        <w:spacing w:after="0" w:line="240" w:lineRule="auto"/>
        <w:ind w:firstLine="284"/>
        <w:jc w:val="center"/>
        <w:rPr>
          <w:rFonts w:ascii="Times New Roman" w:eastAsia="Times New Roman" w:hAnsi="Times New Roman" w:cs="Times New Roman"/>
          <w:sz w:val="24"/>
          <w:szCs w:val="24"/>
        </w:rPr>
      </w:pPr>
    </w:p>
    <w:p w:rsidR="00625776" w:rsidRPr="00625776" w:rsidRDefault="00625776" w:rsidP="003C7294">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Утвердить правила землепользования и застройки муниципального образования сельское поселение Красноленинский согласно </w:t>
      </w:r>
      <w:proofErr w:type="gramStart"/>
      <w:r w:rsidRPr="00625776">
        <w:rPr>
          <w:rFonts w:ascii="Times New Roman" w:eastAsia="Times New Roman" w:hAnsi="Times New Roman" w:cs="Times New Roman"/>
          <w:sz w:val="28"/>
          <w:szCs w:val="28"/>
        </w:rPr>
        <w:t>приложению</w:t>
      </w:r>
      <w:proofErr w:type="gramEnd"/>
      <w:r w:rsidRPr="00625776">
        <w:rPr>
          <w:rFonts w:ascii="Times New Roman" w:eastAsia="Times New Roman" w:hAnsi="Times New Roman" w:cs="Times New Roman"/>
          <w:sz w:val="28"/>
          <w:szCs w:val="28"/>
        </w:rPr>
        <w:t xml:space="preserve"> к настоящему решению.</w:t>
      </w:r>
    </w:p>
    <w:p w:rsidR="003C7294" w:rsidRDefault="00625776" w:rsidP="003C7294">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w:t>
      </w:r>
      <w:r w:rsidR="003C7294">
        <w:rPr>
          <w:rFonts w:ascii="Times New Roman" w:eastAsia="Times New Roman" w:hAnsi="Times New Roman" w:cs="Times New Roman"/>
          <w:sz w:val="28"/>
          <w:szCs w:val="28"/>
        </w:rPr>
        <w:t>Признать утратившими силу следующие решения Совета депутатов сельского поселения Красноленинский:</w:t>
      </w:r>
    </w:p>
    <w:p w:rsidR="00625776" w:rsidRDefault="003C7294" w:rsidP="003C72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5776" w:rsidRPr="00625776">
        <w:rPr>
          <w:rFonts w:ascii="Times New Roman" w:eastAsia="Times New Roman" w:hAnsi="Times New Roman" w:cs="Times New Roman"/>
          <w:sz w:val="28"/>
          <w:szCs w:val="28"/>
        </w:rPr>
        <w:t xml:space="preserve">от 30.03.2012 № 16 «Об утверждении </w:t>
      </w:r>
      <w:r>
        <w:rPr>
          <w:rFonts w:ascii="Times New Roman" w:eastAsia="Times New Roman" w:hAnsi="Times New Roman" w:cs="Times New Roman"/>
          <w:sz w:val="28"/>
          <w:szCs w:val="28"/>
        </w:rPr>
        <w:t>П</w:t>
      </w:r>
      <w:r w:rsidR="00625776" w:rsidRPr="00625776">
        <w:rPr>
          <w:rFonts w:ascii="Times New Roman" w:eastAsia="Times New Roman" w:hAnsi="Times New Roman" w:cs="Times New Roman"/>
          <w:sz w:val="28"/>
          <w:szCs w:val="28"/>
        </w:rPr>
        <w:t>равил землепользования и застройки муниципального образования сельское поселение Красноленин</w:t>
      </w:r>
      <w:r>
        <w:rPr>
          <w:rFonts w:ascii="Times New Roman" w:eastAsia="Times New Roman" w:hAnsi="Times New Roman" w:cs="Times New Roman"/>
          <w:sz w:val="28"/>
          <w:szCs w:val="28"/>
        </w:rPr>
        <w:t>ский»;</w:t>
      </w:r>
    </w:p>
    <w:p w:rsidR="00DC7AF8" w:rsidRDefault="003C7294" w:rsidP="003C72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от </w:t>
      </w:r>
      <w:r w:rsidR="00DC7AF8">
        <w:rPr>
          <w:rFonts w:ascii="Times New Roman" w:eastAsia="Times New Roman" w:hAnsi="Times New Roman" w:cs="Times New Roman"/>
          <w:sz w:val="28"/>
          <w:szCs w:val="28"/>
        </w:rPr>
        <w:t>12.01.2017 № 1 «</w:t>
      </w:r>
      <w:r w:rsidR="00DC7AF8" w:rsidRPr="00DC7AF8">
        <w:rPr>
          <w:rFonts w:ascii="Times New Roman" w:eastAsia="Times New Roman" w:hAnsi="Times New Roman" w:cs="Times New Roman"/>
          <w:sz w:val="28"/>
          <w:szCs w:val="28"/>
        </w:rPr>
        <w:t>О внесении изменений в Правила землепользования и застройки территории сельского поселения Красноленинский</w:t>
      </w:r>
      <w:r w:rsidR="00DC7AF8">
        <w:rPr>
          <w:rFonts w:ascii="Times New Roman" w:eastAsia="Times New Roman" w:hAnsi="Times New Roman" w:cs="Times New Roman"/>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от 05.06.2017 № 17 «</w:t>
      </w:r>
      <w:r w:rsidRPr="00DC7AF8">
        <w:rPr>
          <w:rFonts w:ascii="Times New Roman" w:eastAsia="Times New Roman" w:hAnsi="Times New Roman" w:cs="Times New Roman"/>
          <w:iCs/>
          <w:sz w:val="28"/>
          <w:szCs w:val="28"/>
        </w:rPr>
        <w:t>О внесении изменений в Правила землепользования и застройки территории сельского поселения Красноленинский</w:t>
      </w:r>
      <w:r>
        <w:rPr>
          <w:rFonts w:ascii="Times New Roman" w:eastAsia="Times New Roman" w:hAnsi="Times New Roman" w:cs="Times New Roman"/>
          <w:iCs/>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05.07.2017 № 20 «</w:t>
      </w:r>
      <w:r w:rsidRPr="00DC7AF8">
        <w:rPr>
          <w:rFonts w:ascii="Times New Roman" w:eastAsia="Times New Roman" w:hAnsi="Times New Roman" w:cs="Times New Roman"/>
          <w:iCs/>
          <w:sz w:val="28"/>
          <w:szCs w:val="28"/>
        </w:rPr>
        <w:t>О внесении изменений в Правила землепользования и застройки сельского поселения Красноленинский</w:t>
      </w:r>
      <w:r>
        <w:rPr>
          <w:rFonts w:ascii="Times New Roman" w:eastAsia="Times New Roman" w:hAnsi="Times New Roman" w:cs="Times New Roman"/>
          <w:iCs/>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14.08.2017 № 26 «</w:t>
      </w:r>
      <w:r w:rsidRPr="00DC7AF8">
        <w:rPr>
          <w:rFonts w:ascii="Times New Roman" w:eastAsia="Times New Roman" w:hAnsi="Times New Roman" w:cs="Times New Roman"/>
          <w:iCs/>
          <w:sz w:val="28"/>
          <w:szCs w:val="28"/>
        </w:rPr>
        <w:t>О внесении изменений в Решение Совета депутатов сельского поселения Красноленинский от 30.03.2012 года № 16 «Об утверждении Правил землепользования и застройки муниципального образования сельское поселение Красноленинский»</w:t>
      </w:r>
      <w:r>
        <w:rPr>
          <w:rFonts w:ascii="Times New Roman" w:eastAsia="Times New Roman" w:hAnsi="Times New Roman" w:cs="Times New Roman"/>
          <w:iCs/>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18.10.2017 № 33 «</w:t>
      </w:r>
      <w:r w:rsidRPr="00DC7AF8">
        <w:rPr>
          <w:rFonts w:ascii="Times New Roman" w:eastAsia="Times New Roman" w:hAnsi="Times New Roman" w:cs="Times New Roman"/>
          <w:iCs/>
          <w:sz w:val="28"/>
          <w:szCs w:val="28"/>
        </w:rPr>
        <w:t>О внесении изменений в Правила землепользования и застройки сельского поселения Красноленинский</w:t>
      </w:r>
      <w:r>
        <w:rPr>
          <w:rFonts w:ascii="Times New Roman" w:eastAsia="Times New Roman" w:hAnsi="Times New Roman" w:cs="Times New Roman"/>
          <w:iCs/>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18.10.2017 № 34 «</w:t>
      </w:r>
      <w:r w:rsidRPr="00DC7AF8">
        <w:rPr>
          <w:rFonts w:ascii="Times New Roman" w:eastAsia="Times New Roman" w:hAnsi="Times New Roman" w:cs="Times New Roman"/>
          <w:iCs/>
          <w:sz w:val="28"/>
          <w:szCs w:val="28"/>
        </w:rPr>
        <w:t>О внесении изменений в Правила землепользования и застройки территории сельского поселения Красноленинский</w:t>
      </w:r>
      <w:r>
        <w:rPr>
          <w:rFonts w:ascii="Times New Roman" w:eastAsia="Times New Roman" w:hAnsi="Times New Roman" w:cs="Times New Roman"/>
          <w:iCs/>
          <w:sz w:val="28"/>
          <w:szCs w:val="28"/>
        </w:rPr>
        <w:t>»;</w:t>
      </w:r>
    </w:p>
    <w:p w:rsidR="00DC7AF8" w:rsidRDefault="00DC7AF8"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21.05.2018 № 17 «</w:t>
      </w:r>
      <w:r w:rsidR="006C0127" w:rsidRPr="006C0127">
        <w:rPr>
          <w:rFonts w:ascii="Times New Roman" w:eastAsia="Times New Roman" w:hAnsi="Times New Roman" w:cs="Times New Roman"/>
          <w:iCs/>
          <w:sz w:val="28"/>
          <w:szCs w:val="28"/>
        </w:rPr>
        <w:t>О внесении изменений в решение Совета депутатов сельского поселения Красноленинский от 30.03.2012 № 16 «Об утверждении правил землепользования и застройки сельского поселения Красноленинский»</w:t>
      </w:r>
      <w:r w:rsidR="006C0127">
        <w:rPr>
          <w:rFonts w:ascii="Times New Roman" w:eastAsia="Times New Roman" w:hAnsi="Times New Roman" w:cs="Times New Roman"/>
          <w:iCs/>
          <w:sz w:val="28"/>
          <w:szCs w:val="28"/>
        </w:rPr>
        <w:t>;</w:t>
      </w:r>
    </w:p>
    <w:p w:rsidR="006C0127" w:rsidRDefault="006C0127" w:rsidP="003C729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от 30.11.2018 № 18 «</w:t>
      </w:r>
      <w:r w:rsidRPr="006C0127">
        <w:rPr>
          <w:rFonts w:ascii="Times New Roman" w:eastAsia="Times New Roman" w:hAnsi="Times New Roman" w:cs="Times New Roman"/>
          <w:iCs/>
          <w:sz w:val="28"/>
          <w:szCs w:val="28"/>
        </w:rPr>
        <w:t>О внесении изменений в решение Совета депутатов сельского поселения Красноленинский от 30.03.2012 №16 «Об утверждении правил землепользования и застройки сельского поселения Красноленинский»</w:t>
      </w:r>
      <w:r>
        <w:rPr>
          <w:rFonts w:ascii="Times New Roman" w:eastAsia="Times New Roman" w:hAnsi="Times New Roman" w:cs="Times New Roman"/>
          <w:iCs/>
          <w:sz w:val="28"/>
          <w:szCs w:val="28"/>
        </w:rPr>
        <w:t>;</w:t>
      </w:r>
    </w:p>
    <w:p w:rsidR="00DC7AF8" w:rsidRDefault="006C0127" w:rsidP="003C72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от 08.04.2019 № 14 «</w:t>
      </w:r>
      <w:r w:rsidRPr="006C0127">
        <w:rPr>
          <w:rFonts w:ascii="Times New Roman" w:eastAsia="Times New Roman" w:hAnsi="Times New Roman" w:cs="Times New Roman"/>
          <w:iCs/>
          <w:sz w:val="28"/>
          <w:szCs w:val="28"/>
        </w:rPr>
        <w:t>О внесении изменений в решение Совета депутатов сельского поселения Красноленинский от 30.03.2012 № 16 «Об утверждении Правил землепользования и застройки территории сельского поселения Красноленинский»</w:t>
      </w:r>
      <w:r>
        <w:rPr>
          <w:rFonts w:ascii="Times New Roman" w:eastAsia="Times New Roman" w:hAnsi="Times New Roman" w:cs="Times New Roman"/>
          <w:iCs/>
          <w:sz w:val="28"/>
          <w:szCs w:val="28"/>
        </w:rPr>
        <w:t>.</w:t>
      </w:r>
    </w:p>
    <w:p w:rsidR="00625776" w:rsidRPr="00625776" w:rsidRDefault="00625776" w:rsidP="003C7294">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Настоящее решение вступает в силу после его официального опубликования (обнародования).</w:t>
      </w:r>
    </w:p>
    <w:p w:rsidR="00625776" w:rsidRPr="00625776" w:rsidRDefault="00625776" w:rsidP="00625776">
      <w:pPr>
        <w:spacing w:after="0" w:line="240" w:lineRule="auto"/>
        <w:ind w:firstLine="708"/>
        <w:jc w:val="both"/>
        <w:rPr>
          <w:rFonts w:ascii="Times New Roman" w:eastAsia="Times New Roman" w:hAnsi="Times New Roman" w:cs="Times New Roman"/>
          <w:sz w:val="28"/>
          <w:szCs w:val="28"/>
        </w:rPr>
      </w:pPr>
    </w:p>
    <w:p w:rsidR="00625776" w:rsidRPr="00625776" w:rsidRDefault="00625776" w:rsidP="00625776">
      <w:pPr>
        <w:tabs>
          <w:tab w:val="left" w:pos="855"/>
          <w:tab w:val="center" w:pos="4677"/>
        </w:tabs>
        <w:spacing w:after="0" w:line="240" w:lineRule="auto"/>
        <w:ind w:firstLine="284"/>
        <w:jc w:val="both"/>
        <w:rPr>
          <w:rFonts w:ascii="Times New Roman" w:eastAsia="Times New Roman" w:hAnsi="Times New Roman" w:cs="Times New Roman"/>
          <w:sz w:val="24"/>
          <w:szCs w:val="24"/>
        </w:rPr>
      </w:pPr>
    </w:p>
    <w:p w:rsidR="00625776" w:rsidRPr="00625776" w:rsidRDefault="00625776" w:rsidP="00625776">
      <w:pPr>
        <w:tabs>
          <w:tab w:val="left" w:pos="8130"/>
        </w:tabs>
        <w:spacing w:after="0" w:line="240" w:lineRule="auto"/>
        <w:ind w:firstLine="28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      Глава</w:t>
      </w:r>
    </w:p>
    <w:p w:rsidR="00625776" w:rsidRPr="00625776" w:rsidRDefault="00625776" w:rsidP="00625776">
      <w:pPr>
        <w:tabs>
          <w:tab w:val="left" w:pos="8130"/>
        </w:tabs>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сельского поселения Красноленинский                                             </w:t>
      </w:r>
      <w:proofErr w:type="spellStart"/>
      <w:r w:rsidRPr="00625776">
        <w:rPr>
          <w:rFonts w:ascii="Times New Roman" w:eastAsia="Times New Roman" w:hAnsi="Times New Roman" w:cs="Times New Roman"/>
          <w:sz w:val="28"/>
          <w:szCs w:val="28"/>
        </w:rPr>
        <w:t>О.Б.Шаманова</w:t>
      </w:r>
      <w:proofErr w:type="spellEnd"/>
    </w:p>
    <w:p w:rsidR="00625776" w:rsidRDefault="00625776"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C0127" w:rsidRPr="00625776" w:rsidRDefault="006C0127" w:rsidP="00625776">
      <w:pPr>
        <w:tabs>
          <w:tab w:val="left" w:pos="0"/>
        </w:tabs>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right="-1" w:firstLine="284"/>
        <w:jc w:val="both"/>
        <w:rPr>
          <w:rFonts w:ascii="Times New Roman" w:eastAsia="Times New Roman" w:hAnsi="Times New Roman" w:cs="Times New Roman"/>
          <w:sz w:val="28"/>
          <w:szCs w:val="28"/>
        </w:rPr>
      </w:pPr>
    </w:p>
    <w:p w:rsidR="00625776" w:rsidRPr="00625776" w:rsidRDefault="00625776" w:rsidP="00625776">
      <w:pPr>
        <w:tabs>
          <w:tab w:val="left" w:pos="0"/>
        </w:tabs>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 xml:space="preserve">Приложение </w:t>
      </w:r>
    </w:p>
    <w:p w:rsidR="00625776" w:rsidRPr="00625776" w:rsidRDefault="00625776" w:rsidP="00625776">
      <w:pPr>
        <w:tabs>
          <w:tab w:val="left" w:pos="0"/>
        </w:tabs>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 решению</w:t>
      </w:r>
      <w:r w:rsidRPr="00625776">
        <w:rPr>
          <w:rFonts w:ascii="Times New Roman" w:eastAsia="Times New Roman" w:hAnsi="Times New Roman" w:cs="Times New Roman"/>
          <w:sz w:val="24"/>
          <w:szCs w:val="24"/>
        </w:rPr>
        <w:t xml:space="preserve"> </w:t>
      </w:r>
      <w:r w:rsidRPr="00625776">
        <w:rPr>
          <w:rFonts w:ascii="Times New Roman" w:eastAsia="Times New Roman" w:hAnsi="Times New Roman" w:cs="Times New Roman"/>
          <w:sz w:val="28"/>
          <w:szCs w:val="28"/>
        </w:rPr>
        <w:t xml:space="preserve">Совета депутатов </w:t>
      </w:r>
    </w:p>
    <w:p w:rsidR="00625776" w:rsidRPr="00625776" w:rsidRDefault="00625776" w:rsidP="00625776">
      <w:pPr>
        <w:tabs>
          <w:tab w:val="left" w:pos="0"/>
        </w:tabs>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сельского поселения Красноленинский </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sz w:val="28"/>
          <w:szCs w:val="28"/>
        </w:rPr>
        <w:tab/>
        <w:t xml:space="preserve">от        № </w:t>
      </w:r>
    </w:p>
    <w:p w:rsidR="00625776" w:rsidRPr="00625776" w:rsidRDefault="00625776" w:rsidP="00625776">
      <w:pPr>
        <w:tabs>
          <w:tab w:val="left" w:pos="0"/>
        </w:tabs>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ПРАВИЛА ЗЕМЛЕПОЛЬЗОВАНИЯ И ЗАСТРОЙКИ</w:t>
      </w: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 xml:space="preserve">МУНИЦИПАЛЬНОГО ОБРАЗОВАНИЯ </w:t>
      </w:r>
    </w:p>
    <w:p w:rsidR="00625776" w:rsidRPr="00625776" w:rsidRDefault="00625776" w:rsidP="00625776">
      <w:pPr>
        <w:spacing w:after="0" w:line="240" w:lineRule="auto"/>
        <w:ind w:firstLine="284"/>
        <w:jc w:val="center"/>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СЕЛЬСКОЕ ПОСЕЛЕНИЕ КРАСНОЛЕНИНСКИЙ</w:t>
      </w: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bookmarkStart w:id="1" w:name="_Toc481066188"/>
      <w:r w:rsidRPr="00625776">
        <w:rPr>
          <w:rFonts w:ascii="Times New Roman" w:eastAsia="Times New Roman" w:hAnsi="Times New Roman" w:cs="Times New Roman"/>
          <w:b/>
          <w:bCs/>
          <w:kern w:val="36"/>
          <w:sz w:val="28"/>
          <w:szCs w:val="28"/>
        </w:rPr>
        <w:t>Введение</w:t>
      </w:r>
      <w:bookmarkEnd w:id="1"/>
    </w:p>
    <w:p w:rsidR="00625776" w:rsidRPr="00625776" w:rsidRDefault="00625776" w:rsidP="00625776">
      <w:pPr>
        <w:widowControl w:val="0"/>
        <w:tabs>
          <w:tab w:val="center" w:pos="1985"/>
        </w:tabs>
        <w:autoSpaceDE w:val="0"/>
        <w:autoSpaceDN w:val="0"/>
        <w:adjustRightInd w:val="0"/>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tabs>
          <w:tab w:val="center" w:pos="1985"/>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68"/>
      <w:bookmarkStart w:id="3" w:name="_Toc481066191"/>
      <w:bookmarkEnd w:id="2"/>
      <w:r w:rsidRPr="00625776">
        <w:rPr>
          <w:rFonts w:ascii="Times New Roman" w:eastAsia="Times New Roman" w:hAnsi="Times New Roman" w:cs="Times New Roman"/>
          <w:sz w:val="28"/>
          <w:szCs w:val="28"/>
        </w:rPr>
        <w:t>Правила землепользования и застройки муниципального образования сельское поселение Красноленинский (далее - Правила) – являются документом градостроительного зонирования муниципального образования сельское поселение Красноленинский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Красноленинский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625776" w:rsidRPr="00625776" w:rsidRDefault="00625776" w:rsidP="00625776">
      <w:pPr>
        <w:widowControl w:val="0"/>
        <w:tabs>
          <w:tab w:val="center" w:pos="1985"/>
        </w:tabs>
        <w:autoSpaceDE w:val="0"/>
        <w:autoSpaceDN w:val="0"/>
        <w:adjustRightInd w:val="0"/>
        <w:spacing w:after="0" w:line="240" w:lineRule="auto"/>
        <w:ind w:firstLine="284"/>
        <w:jc w:val="center"/>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bookmarkStart w:id="4" w:name="Par42"/>
      <w:bookmarkStart w:id="5" w:name="_Toc481066189"/>
      <w:bookmarkEnd w:id="4"/>
      <w:r w:rsidRPr="00625776">
        <w:rPr>
          <w:rFonts w:ascii="Times New Roman" w:eastAsia="Times New Roman" w:hAnsi="Times New Roman" w:cs="Times New Roman"/>
          <w:b/>
          <w:bCs/>
          <w:kern w:val="36"/>
          <w:sz w:val="28"/>
          <w:szCs w:val="28"/>
        </w:rPr>
        <w:t>Глава 1.</w:t>
      </w:r>
      <w:bookmarkEnd w:id="5"/>
      <w:r w:rsidRPr="00625776">
        <w:rPr>
          <w:rFonts w:ascii="Times New Roman" w:eastAsia="Times New Roman" w:hAnsi="Times New Roman" w:cs="Times New Roman"/>
          <w:sz w:val="24"/>
          <w:szCs w:val="24"/>
        </w:rPr>
        <w:t xml:space="preserve"> </w:t>
      </w:r>
      <w:r w:rsidRPr="00625776">
        <w:rPr>
          <w:rFonts w:ascii="Times New Roman" w:eastAsia="Times New Roman" w:hAnsi="Times New Roman" w:cs="Times New Roman"/>
          <w:b/>
          <w:sz w:val="28"/>
          <w:szCs w:val="28"/>
        </w:rPr>
        <w:t xml:space="preserve">Регулирование землепользования и застройки органами местного самоуправления </w:t>
      </w: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6" w:name="Par44"/>
      <w:bookmarkStart w:id="7" w:name="_Toc481066190"/>
      <w:bookmarkEnd w:id="6"/>
      <w:r w:rsidRPr="00625776">
        <w:rPr>
          <w:rFonts w:ascii="Times New Roman" w:eastAsia="Times New Roman" w:hAnsi="Times New Roman" w:cs="Times New Roman"/>
          <w:b/>
          <w:bCs/>
          <w:sz w:val="28"/>
          <w:szCs w:val="28"/>
        </w:rPr>
        <w:t>Статья 1. Основные определения и термины, используемые в настоящих Правилах</w:t>
      </w:r>
      <w:bookmarkEnd w:id="7"/>
    </w:p>
    <w:p w:rsidR="00625776" w:rsidRPr="00625776" w:rsidRDefault="00625776" w:rsidP="00625776">
      <w:pPr>
        <w:shd w:val="clear" w:color="auto" w:fill="FFFFFF"/>
        <w:tabs>
          <w:tab w:val="left" w:pos="709"/>
          <w:tab w:val="center" w:pos="1985"/>
          <w:tab w:val="left" w:pos="4111"/>
          <w:tab w:val="left" w:pos="4536"/>
        </w:tabs>
        <w:spacing w:after="0" w:line="240" w:lineRule="auto"/>
        <w:ind w:right="-2" w:firstLine="28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Термины и определения, используемые в настоящих Правилах, применяются в тех же значениях, что и в нормативных правовых</w:t>
      </w:r>
      <w:r w:rsidRPr="00625776">
        <w:rPr>
          <w:rFonts w:ascii="Times New Roman" w:eastAsia="Times New Roman" w:hAnsi="Times New Roman" w:cs="Times New Roman"/>
          <w:b/>
          <w:sz w:val="28"/>
          <w:szCs w:val="28"/>
        </w:rPr>
        <w:t xml:space="preserve"> </w:t>
      </w:r>
      <w:r w:rsidRPr="00625776">
        <w:rPr>
          <w:rFonts w:ascii="Times New Roman" w:eastAsia="Times New Roman" w:hAnsi="Times New Roman" w:cs="Times New Roman"/>
          <w:sz w:val="28"/>
          <w:szCs w:val="28"/>
        </w:rPr>
        <w:t>актах Российской Федерации и Ханты-Мансийского автономного округа - Югры.</w:t>
      </w: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2. Сфера применения настоящих Правил</w:t>
      </w:r>
      <w:bookmarkEnd w:id="3"/>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Настоящие Правила подлежат применению на всей территории муниципального образования сельское поселение Красноленинский в границах, установленных согласно приложениям № 221, 222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Настоящие Правила обязательны для исполнения всеми субъектами градостроительных отношений.</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8" w:name="Par73"/>
      <w:bookmarkStart w:id="9" w:name="_Toc481066192"/>
      <w:bookmarkEnd w:id="8"/>
      <w:r w:rsidRPr="00625776">
        <w:rPr>
          <w:rFonts w:ascii="Times New Roman" w:eastAsia="Times New Roman" w:hAnsi="Times New Roman" w:cs="Times New Roman"/>
          <w:b/>
          <w:bCs/>
          <w:sz w:val="28"/>
          <w:szCs w:val="28"/>
        </w:rPr>
        <w:lastRenderedPageBreak/>
        <w:t>Статья 3. Назначение настоящих Правил</w:t>
      </w:r>
      <w:bookmarkEnd w:id="9"/>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bookmarkStart w:id="10" w:name="_Toc481066193"/>
      <w:r w:rsidRPr="00625776">
        <w:rPr>
          <w:rFonts w:ascii="Times New Roman" w:eastAsia="Times New Roman" w:hAnsi="Times New Roman" w:cs="Times New Roman"/>
          <w:sz w:val="28"/>
          <w:szCs w:val="28"/>
          <w:lang w:eastAsia="en-US"/>
        </w:rPr>
        <w:t>1. Назначение настоящих Правил заключается: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в создании условий для устойчивого развития территории муниципального образования сельское поселение Красноленинский, сохранения окружающей среды и объектов культурного наследия;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в создании условий для планировки территории муниципального образования сельское поселение Красноленинский;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625776" w:rsidRPr="00625776" w:rsidRDefault="00625776" w:rsidP="00625776">
      <w:pPr>
        <w:spacing w:after="0" w:line="240" w:lineRule="auto"/>
        <w:ind w:firstLine="709"/>
        <w:jc w:val="both"/>
        <w:rPr>
          <w:rFonts w:ascii="Times New Roman" w:eastAsia="Times New Roman" w:hAnsi="Times New Roman" w:cs="Times New Roman"/>
          <w:i/>
          <w:sz w:val="28"/>
          <w:szCs w:val="28"/>
        </w:rPr>
      </w:pPr>
      <w:r w:rsidRPr="00625776">
        <w:rPr>
          <w:rFonts w:ascii="Times New Roman" w:eastAsia="Times New Roman" w:hAnsi="Times New Roman" w:cs="Times New Roman"/>
          <w:sz w:val="28"/>
          <w:szCs w:val="28"/>
          <w:lang w:eastAsia="en-US"/>
        </w:rPr>
        <w:t xml:space="preserve">4) в создании условий </w:t>
      </w:r>
      <w:r w:rsidRPr="00625776">
        <w:rPr>
          <w:rFonts w:ascii="Times New Roman" w:eastAsia="Times New Roman" w:hAnsi="Times New Roman" w:cs="Times New Roman"/>
          <w:sz w:val="28"/>
          <w:szCs w:val="28"/>
        </w:rPr>
        <w:t xml:space="preserve">для привлечения инвестиций, в том числе путем предоставления возможности выбора наиболее эффективных </w:t>
      </w:r>
      <w:hyperlink r:id="rId7" w:anchor="sub_37" w:history="1">
        <w:r w:rsidRPr="00625776">
          <w:rPr>
            <w:rFonts w:ascii="Times New Roman" w:eastAsia="Times New Roman" w:hAnsi="Times New Roman" w:cs="Times New Roman"/>
            <w:sz w:val="28"/>
            <w:szCs w:val="28"/>
          </w:rPr>
          <w:t>видов</w:t>
        </w:r>
      </w:hyperlink>
      <w:r w:rsidRPr="00625776">
        <w:rPr>
          <w:rFonts w:ascii="Times New Roman" w:eastAsia="Times New Roman" w:hAnsi="Times New Roman" w:cs="Times New Roman"/>
          <w:sz w:val="28"/>
          <w:szCs w:val="28"/>
        </w:rPr>
        <w:t xml:space="preserve"> разрешенного использования земельных участков и объектов капитального строительства.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Правила землепользования и застройки включают в себя: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порядок их применения и внесения изменений в указанные правила;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градостроительные регламенты (Приложение 1 к настоящим Правилам);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карты градостроительного зонирования (Приложение 2 к настоящим Правилам);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4) описание местоположения границ территориальных зон (Приложение 3 к настоящим Правилам)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4. Порядок внесения изменений в настоящие Правила</w:t>
      </w:r>
      <w:bookmarkEnd w:id="10"/>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 xml:space="preserve">Внесение изменений в Правила осуществляется в том же порядке, что и </w:t>
      </w:r>
      <w:proofErr w:type="gramStart"/>
      <w:r w:rsidRPr="00625776">
        <w:rPr>
          <w:rFonts w:ascii="Times New Roman" w:eastAsia="Times New Roman" w:hAnsi="Times New Roman" w:cs="Times New Roman"/>
          <w:sz w:val="28"/>
          <w:szCs w:val="28"/>
        </w:rPr>
        <w:t>подготовка</w:t>
      </w:r>
      <w:proofErr w:type="gramEnd"/>
      <w:r w:rsidRPr="00625776">
        <w:rPr>
          <w:rFonts w:ascii="Times New Roman" w:eastAsia="Times New Roman" w:hAnsi="Times New Roman" w:cs="Times New Roman"/>
          <w:sz w:val="28"/>
          <w:szCs w:val="28"/>
        </w:rPr>
        <w:t xml:space="preserve"> и утверждение Правил в соответствии со статьями 31-33 Градостроительного кодекса Российской Федерации.</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w:t>
      </w:r>
      <w:r w:rsidRPr="00625776">
        <w:rPr>
          <w:rFonts w:ascii="Times New Roman" w:eastAsia="Times New Roman" w:hAnsi="Times New Roman" w:cs="Times New Roman"/>
          <w:sz w:val="28"/>
          <w:szCs w:val="28"/>
        </w:rPr>
        <w:tab/>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Предложения о внесении изменений в настоящие Правила направляются в Комиссию</w:t>
      </w:r>
      <w:r w:rsidRPr="00625776">
        <w:rPr>
          <w:rFonts w:ascii="Times New Roman" w:eastAsia="Times New Roman" w:hAnsi="Times New Roman" w:cs="Times New Roman"/>
          <w:sz w:val="28"/>
          <w:szCs w:val="28"/>
        </w:rPr>
        <w:t xml:space="preserve"> по рассмотрению вопросов внесения </w:t>
      </w:r>
      <w:r w:rsidRPr="00625776">
        <w:rPr>
          <w:rFonts w:ascii="Times New Roman" w:eastAsia="Times New Roman" w:hAnsi="Times New Roman" w:cs="Times New Roman"/>
          <w:bCs/>
          <w:sz w:val="28"/>
          <w:szCs w:val="28"/>
        </w:rPr>
        <w:t>изменений в генеральный план и правила землепользования и застройки территории муниципального образования сельское поселение Красноленинский: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25776" w:rsidRPr="00625776" w:rsidRDefault="00625776" w:rsidP="006257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администрацией муниципального образования сельское поселение Красноленинский в случаях, если правила землепользования и застройки могут </w:t>
      </w:r>
      <w:r w:rsidRPr="00625776">
        <w:rPr>
          <w:rFonts w:ascii="Times New Roman" w:eastAsia="Times New Roman" w:hAnsi="Times New Roman" w:cs="Times New Roman"/>
          <w:sz w:val="28"/>
          <w:szCs w:val="28"/>
        </w:rPr>
        <w:lastRenderedPageBreak/>
        <w:t xml:space="preserve">воспрепятствовать функционированию, размещению объектов капитального строительства местного значения.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625776">
        <w:rPr>
          <w:rFonts w:ascii="Times New Roman" w:eastAsia="Times New Roman" w:hAnsi="Times New Roman" w:cs="Times New Roman"/>
          <w:sz w:val="28"/>
          <w:szCs w:val="28"/>
        </w:rPr>
        <w:t xml:space="preserve">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625776" w:rsidRPr="00625776" w:rsidRDefault="00625776" w:rsidP="00625776">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7.</w:t>
      </w:r>
      <w:r w:rsidRPr="00625776">
        <w:rPr>
          <w:rFonts w:ascii="Times New Roman" w:eastAsia="Times New Roman" w:hAnsi="Times New Roman" w:cs="Times New Roman"/>
          <w:sz w:val="28"/>
          <w:szCs w:val="28"/>
        </w:rPr>
        <w:tab/>
      </w:r>
      <w:proofErr w:type="gramStart"/>
      <w:r w:rsidRPr="00625776">
        <w:rPr>
          <w:rFonts w:ascii="Times New Roman" w:eastAsia="Times New Roman" w:hAnsi="Times New Roman" w:cs="Times New Roman"/>
          <w:sz w:val="28"/>
          <w:szCs w:val="28"/>
        </w:rPr>
        <w:t>В</w:t>
      </w:r>
      <w:proofErr w:type="gramEnd"/>
      <w:r w:rsidRPr="00625776">
        <w:rPr>
          <w:rFonts w:ascii="Times New Roman" w:eastAsia="Times New Roman" w:hAnsi="Times New Roman" w:cs="Times New Roman"/>
          <w:sz w:val="28"/>
          <w:szCs w:val="28"/>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25776">
        <w:rPr>
          <w:rFonts w:ascii="Times New Roman" w:eastAsia="Times New Roman" w:hAnsi="Times New Roman" w:cs="Times New Roman"/>
          <w:sz w:val="28"/>
          <w:szCs w:val="28"/>
        </w:rPr>
        <w:t>приаэродромной</w:t>
      </w:r>
      <w:proofErr w:type="spellEnd"/>
      <w:r w:rsidRPr="00625776">
        <w:rPr>
          <w:rFonts w:ascii="Times New Roman" w:eastAsia="Times New Roman" w:hAnsi="Times New Roman" w:cs="Times New Roman"/>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w:t>
      </w:r>
      <w:r w:rsidRPr="00625776">
        <w:rPr>
          <w:rFonts w:ascii="Times New Roman" w:eastAsia="Times New Roman" w:hAnsi="Times New Roman" w:cs="Times New Roman"/>
          <w:sz w:val="28"/>
          <w:szCs w:val="28"/>
        </w:rPr>
        <w:lastRenderedPageBreak/>
        <w:t>заключение о результатах общественных обсуждений или публичных слушаний, за исключением случаев, если их проведение не требуется.</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w:anchor="Par0" w:history="1">
        <w:r w:rsidRPr="00625776">
          <w:rPr>
            <w:rFonts w:ascii="Times New Roman" w:eastAsia="Times New Roman" w:hAnsi="Times New Roman" w:cs="Times New Roman"/>
            <w:sz w:val="28"/>
            <w:szCs w:val="28"/>
          </w:rPr>
          <w:t xml:space="preserve">части </w:t>
        </w:r>
      </w:hyperlink>
      <w:r w:rsidRPr="00625776">
        <w:rPr>
          <w:rFonts w:ascii="Times New Roman" w:eastAsia="Times New Roman" w:hAnsi="Times New Roman" w:cs="Times New Roman"/>
          <w:sz w:val="28"/>
          <w:szCs w:val="28"/>
        </w:rPr>
        <w:t>9 настоящей статьи обязательных приложений должен принять решение о направлении указанного проекта в Думу района или об отклонении проекта о внесении изменений в Правила и о направлении его на доработку с указанием даты его повторного представления.</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11" w:name="Par103"/>
      <w:bookmarkStart w:id="12" w:name="_Toc481066194"/>
      <w:bookmarkEnd w:id="11"/>
      <w:r w:rsidRPr="00625776">
        <w:rPr>
          <w:rFonts w:ascii="Times New Roman" w:eastAsia="Times New Roman" w:hAnsi="Times New Roman" w:cs="Times New Roman"/>
          <w:b/>
          <w:bCs/>
          <w:sz w:val="28"/>
          <w:szCs w:val="28"/>
        </w:rPr>
        <w:t>Статья 5. Объекты и субъекты градостроительных отношений</w:t>
      </w:r>
      <w:bookmarkEnd w:id="12"/>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center" w:pos="709"/>
          <w:tab w:val="left" w:pos="993"/>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Объектами градостроительных отношений в районе являются территории сельского поселения Красноленинский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сельского поселения Красноленинский.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3. Субъектами градостроительных отношений на </w:t>
      </w:r>
      <w:r w:rsidRPr="00625776">
        <w:rPr>
          <w:rFonts w:ascii="Times New Roman" w:eastAsia="Times New Roman" w:hAnsi="Times New Roman" w:cs="Times New Roman"/>
          <w:sz w:val="28"/>
          <w:szCs w:val="28"/>
        </w:rPr>
        <w:t>территории сельского поселения Красноленинский</w:t>
      </w:r>
      <w:r w:rsidRPr="00625776">
        <w:rPr>
          <w:rFonts w:ascii="Times New Roman" w:eastAsia="Times New Roman" w:hAnsi="Times New Roman" w:cs="Times New Roman"/>
          <w:sz w:val="28"/>
          <w:szCs w:val="28"/>
          <w:lang w:eastAsia="en-US"/>
        </w:rPr>
        <w:t xml:space="preserve"> являются</w:t>
      </w:r>
      <w:bookmarkStart w:id="13" w:name="Par111"/>
      <w:bookmarkEnd w:id="13"/>
      <w:r w:rsidRPr="00625776">
        <w:rPr>
          <w:rFonts w:ascii="Times New Roman" w:eastAsia="Times New Roman" w:hAnsi="Times New Roman" w:cs="Times New Roman"/>
          <w:sz w:val="28"/>
          <w:szCs w:val="28"/>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625776">
        <w:rPr>
          <w:rFonts w:ascii="Times New Roman" w:eastAsia="Times New Roman" w:hAnsi="Times New Roman" w:cs="Times New Roman"/>
          <w:sz w:val="28"/>
          <w:szCs w:val="28"/>
        </w:rPr>
        <w:t>Ханты-Мансийского автономного округа - Югры</w:t>
      </w:r>
      <w:r w:rsidRPr="00625776">
        <w:rPr>
          <w:rFonts w:ascii="Times New Roman" w:eastAsia="Times New Roman" w:hAnsi="Times New Roman" w:cs="Times New Roman"/>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625776">
        <w:rPr>
          <w:rFonts w:ascii="Times New Roman" w:eastAsia="Times New Roman" w:hAnsi="Times New Roman" w:cs="Times New Roman"/>
          <w:sz w:val="28"/>
          <w:szCs w:val="28"/>
        </w:rPr>
        <w:t>Ханты-Мансийского автономного округа - Югры</w:t>
      </w:r>
      <w:r w:rsidRPr="00625776">
        <w:rPr>
          <w:rFonts w:ascii="Times New Roman" w:eastAsia="Times New Roman" w:hAnsi="Times New Roman" w:cs="Times New Roman"/>
          <w:sz w:val="28"/>
          <w:szCs w:val="28"/>
          <w:lang w:eastAsia="en-US"/>
        </w:rPr>
        <w:t xml:space="preserve">, органы местного самоуправления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sz w:val="28"/>
          <w:szCs w:val="28"/>
          <w:lang w:eastAsia="en-US"/>
        </w:rPr>
        <w:t xml:space="preserve"> в пределах своей компетенции.</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14" w:name="Par114"/>
      <w:bookmarkStart w:id="15" w:name="Par118"/>
      <w:bookmarkStart w:id="16" w:name="Par140"/>
      <w:bookmarkStart w:id="17" w:name="Par153"/>
      <w:bookmarkStart w:id="18" w:name="_Toc481066195"/>
      <w:bookmarkEnd w:id="14"/>
      <w:bookmarkEnd w:id="15"/>
      <w:bookmarkEnd w:id="16"/>
      <w:bookmarkEnd w:id="17"/>
      <w:r w:rsidRPr="00625776">
        <w:rPr>
          <w:rFonts w:ascii="Times New Roman" w:eastAsia="Times New Roman" w:hAnsi="Times New Roman" w:cs="Times New Roman"/>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8"/>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К полномочиям Комиссии относятся: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lastRenderedPageBreak/>
        <w:t>1) рассмотрение предложений о внесении изменений в настоящие Правила;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2) подготовка проекта решения Совета депутатов СП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sz w:val="28"/>
          <w:szCs w:val="28"/>
          <w:lang w:eastAsia="en-US"/>
        </w:rPr>
        <w:t xml:space="preserve"> о внесении изменений в настоящие Правила;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3) иные полномочия, отнесенные к компетенции Комиссии </w:t>
      </w:r>
      <w:r w:rsidRPr="00625776">
        <w:rPr>
          <w:rFonts w:ascii="Times New Roman" w:eastAsia="Times New Roman" w:hAnsi="Times New Roman" w:cs="Times New Roman"/>
          <w:sz w:val="28"/>
          <w:szCs w:val="28"/>
        </w:rPr>
        <w:t xml:space="preserve">муниципальными правовыми актами </w:t>
      </w:r>
      <w:r w:rsidRPr="00625776">
        <w:rPr>
          <w:rFonts w:ascii="Times New Roman" w:eastAsia="Times New Roman" w:hAnsi="Times New Roman" w:cs="Times New Roman"/>
          <w:bCs/>
          <w:sz w:val="28"/>
          <w:szCs w:val="28"/>
        </w:rPr>
        <w:t>сельского поселения.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Состав Комиссии и Положение о ней утверждаются правовым актом Администрации сельского поселения.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bookmarkStart w:id="19" w:name="_Toc481066196"/>
      <w:r w:rsidRPr="00625776">
        <w:rPr>
          <w:rFonts w:ascii="Times New Roman" w:eastAsia="Times New Roman" w:hAnsi="Times New Roman" w:cs="Times New Roman"/>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20" w:name="_Toc481066197"/>
      <w:r w:rsidRPr="00625776">
        <w:rPr>
          <w:rFonts w:ascii="Times New Roman" w:eastAsia="Times New Roman" w:hAnsi="Times New Roman" w:cs="Times New Roman"/>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0"/>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основные виды разрешенного использования;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2) условно разрешённые виды использования;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lang w:eastAsia="en-US"/>
        </w:rPr>
        <w:t xml:space="preserve">4. </w:t>
      </w:r>
      <w:r w:rsidRPr="00625776">
        <w:rPr>
          <w:rFonts w:ascii="Times New Roman" w:eastAsia="Times New Roman" w:hAnsi="Times New Roman" w:cs="Times New Roman"/>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1) </w:t>
      </w:r>
      <w:r w:rsidRPr="00625776">
        <w:rPr>
          <w:rFonts w:ascii="Times New Roman" w:eastAsia="Times New Roman" w:hAnsi="Times New Roman" w:cs="Times New Roman"/>
          <w:sz w:val="28"/>
          <w:szCs w:val="28"/>
          <w:lang w:eastAsia="en-US"/>
        </w:rPr>
        <w:tab/>
        <w:t>видами разрешенного использования земельных участков и объектов капитального строительства;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w:t>
      </w:r>
      <w:r w:rsidRPr="00625776">
        <w:rPr>
          <w:rFonts w:ascii="Times New Roman" w:eastAsia="Times New Roman" w:hAnsi="Times New Roman" w:cs="Times New Roman"/>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3) </w:t>
      </w:r>
      <w:r w:rsidRPr="00625776">
        <w:rPr>
          <w:rFonts w:ascii="Times New Roman" w:eastAsia="Times New Roman" w:hAnsi="Times New Roman" w:cs="Times New Roman"/>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lastRenderedPageBreak/>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625776" w:rsidRPr="00625776" w:rsidRDefault="00625776" w:rsidP="006257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lang w:eastAsia="en-US"/>
        </w:rPr>
        <w:t>8. И</w:t>
      </w:r>
      <w:r w:rsidRPr="00625776">
        <w:rPr>
          <w:rFonts w:ascii="Times New Roman" w:eastAsia="Times New Roman" w:hAnsi="Times New Roman" w:cs="Times New Roman"/>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625776">
          <w:rPr>
            <w:rFonts w:ascii="Times New Roman" w:eastAsia="Times New Roman" w:hAnsi="Times New Roman" w:cs="Times New Roman"/>
            <w:color w:val="0000FF"/>
            <w:sz w:val="28"/>
            <w:szCs w:val="28"/>
            <w:u w:val="single"/>
          </w:rPr>
          <w:t>регламентом</w:t>
        </w:r>
      </w:hyperlink>
      <w:r w:rsidRPr="00625776">
        <w:rPr>
          <w:rFonts w:ascii="Times New Roman" w:eastAsia="Times New Roman" w:hAnsi="Times New Roman" w:cs="Times New Roman"/>
          <w:sz w:val="28"/>
          <w:szCs w:val="28"/>
        </w:rPr>
        <w:t xml:space="preserve">, положением об особо охраняемой природной территории в соответствии с лесным </w:t>
      </w:r>
      <w:hyperlink r:id="rId9" w:history="1">
        <w:r w:rsidRPr="00625776">
          <w:rPr>
            <w:rFonts w:ascii="Times New Roman" w:eastAsia="Times New Roman" w:hAnsi="Times New Roman" w:cs="Times New Roman"/>
            <w:color w:val="0000FF"/>
            <w:sz w:val="28"/>
            <w:szCs w:val="28"/>
            <w:u w:val="single"/>
          </w:rPr>
          <w:t>законодательством</w:t>
        </w:r>
      </w:hyperlink>
      <w:r w:rsidRPr="00625776">
        <w:rPr>
          <w:rFonts w:ascii="Times New Roman" w:eastAsia="Times New Roman" w:hAnsi="Times New Roman" w:cs="Times New Roman"/>
          <w:sz w:val="28"/>
          <w:szCs w:val="28"/>
        </w:rPr>
        <w:t xml:space="preserve">, </w:t>
      </w:r>
      <w:hyperlink r:id="rId10" w:history="1">
        <w:r w:rsidRPr="00625776">
          <w:rPr>
            <w:rFonts w:ascii="Times New Roman" w:eastAsia="Times New Roman" w:hAnsi="Times New Roman" w:cs="Times New Roman"/>
            <w:color w:val="0000FF"/>
            <w:sz w:val="28"/>
            <w:szCs w:val="28"/>
            <w:u w:val="single"/>
          </w:rPr>
          <w:t>законодательством</w:t>
        </w:r>
      </w:hyperlink>
      <w:r w:rsidRPr="00625776">
        <w:rPr>
          <w:rFonts w:ascii="Times New Roman" w:eastAsia="Times New Roman" w:hAnsi="Times New Roman" w:cs="Times New Roman"/>
          <w:sz w:val="28"/>
          <w:szCs w:val="28"/>
        </w:rPr>
        <w:t xml:space="preserve"> об особо охраняемых природных территориях.</w:t>
      </w:r>
    </w:p>
    <w:p w:rsidR="00625776" w:rsidRPr="00625776" w:rsidRDefault="00625776" w:rsidP="006257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center"/>
        <w:outlineLvl w:val="2"/>
        <w:rPr>
          <w:rFonts w:ascii="Times New Roman" w:eastAsia="Times New Roman" w:hAnsi="Times New Roman" w:cs="Times New Roman"/>
          <w:b/>
          <w:bCs/>
          <w:sz w:val="28"/>
          <w:szCs w:val="28"/>
        </w:rPr>
      </w:pPr>
      <w:bookmarkStart w:id="21" w:name="_Toc481066198"/>
      <w:r w:rsidRPr="00625776">
        <w:rPr>
          <w:rFonts w:ascii="Times New Roman" w:eastAsia="Times New Roman" w:hAnsi="Times New Roman" w:cs="Times New Roman"/>
          <w:b/>
          <w:bCs/>
          <w:sz w:val="28"/>
          <w:szCs w:val="28"/>
        </w:rPr>
        <w:t>Статья 8. Порядок применения градостроительных регламентов</w:t>
      </w:r>
      <w:bookmarkEnd w:id="21"/>
    </w:p>
    <w:p w:rsidR="00625776" w:rsidRPr="00625776" w:rsidRDefault="00625776" w:rsidP="00625776">
      <w:pPr>
        <w:keepNext/>
        <w:spacing w:after="0" w:line="240" w:lineRule="auto"/>
        <w:ind w:firstLine="709"/>
        <w:jc w:val="center"/>
        <w:outlineLvl w:val="2"/>
        <w:rPr>
          <w:rFonts w:ascii="Times New Roman" w:eastAsia="Times New Roman" w:hAnsi="Times New Roman" w:cs="Times New Roman"/>
          <w:b/>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Pr="00625776">
        <w:rPr>
          <w:rFonts w:ascii="Times New Roman" w:eastAsia="Times New Roman" w:hAnsi="Times New Roman" w:cs="Times New Roman"/>
          <w:sz w:val="28"/>
          <w:szCs w:val="28"/>
          <w:lang w:eastAsia="en-US"/>
        </w:rPr>
        <w:lastRenderedPageBreak/>
        <w:t>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22" w:name="_Toc481066199"/>
      <w:r w:rsidRPr="00625776">
        <w:rPr>
          <w:rFonts w:ascii="Times New Roman" w:eastAsia="Times New Roman" w:hAnsi="Times New Roman" w:cs="Times New Roman"/>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2"/>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23" w:name="_Toc481066200"/>
      <w:r w:rsidRPr="00625776">
        <w:rPr>
          <w:rFonts w:ascii="Times New Roman" w:eastAsia="Times New Roman" w:hAnsi="Times New Roman" w:cs="Times New Roman"/>
          <w:b/>
          <w:bCs/>
          <w:sz w:val="28"/>
          <w:szCs w:val="28"/>
        </w:rPr>
        <w:lastRenderedPageBreak/>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1. </w:t>
      </w:r>
      <w:r w:rsidRPr="00625776">
        <w:rPr>
          <w:rFonts w:ascii="Times New Roman" w:eastAsia="Times New Roman" w:hAnsi="Times New Roman" w:cs="Times New Roman"/>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2. </w:t>
      </w:r>
      <w:r w:rsidRPr="00625776">
        <w:rPr>
          <w:rFonts w:ascii="Times New Roman" w:eastAsia="Times New Roman" w:hAnsi="Times New Roman" w:cs="Times New Roman"/>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rPr>
        <w:t xml:space="preserve">Красноленинский </w:t>
      </w:r>
      <w:r w:rsidRPr="00625776">
        <w:rPr>
          <w:rFonts w:ascii="Times New Roman" w:eastAsia="Times New Roman" w:hAnsi="Times New Roman" w:cs="Times New Roman"/>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w:t>
      </w:r>
      <w:r w:rsidRPr="00625776">
        <w:rPr>
          <w:rFonts w:ascii="Times New Roman" w:eastAsia="Times New Roman" w:hAnsi="Times New Roman" w:cs="Times New Roman"/>
          <w:sz w:val="28"/>
          <w:szCs w:val="28"/>
          <w:lang w:eastAsia="en-US"/>
        </w:rPr>
        <w:tab/>
        <w:t xml:space="preserve"> </w:t>
      </w:r>
      <w:proofErr w:type="gramStart"/>
      <w:r w:rsidRPr="00625776">
        <w:rPr>
          <w:rFonts w:ascii="Times New Roman" w:eastAsia="Times New Roman" w:hAnsi="Times New Roman" w:cs="Times New Roman"/>
          <w:sz w:val="28"/>
          <w:szCs w:val="28"/>
          <w:lang w:eastAsia="en-US"/>
        </w:rPr>
        <w:t>В</w:t>
      </w:r>
      <w:proofErr w:type="gramEnd"/>
      <w:r w:rsidRPr="00625776">
        <w:rPr>
          <w:rFonts w:ascii="Times New Roman" w:eastAsia="Times New Roman" w:hAnsi="Times New Roman" w:cs="Times New Roman"/>
          <w:sz w:val="28"/>
          <w:szCs w:val="28"/>
          <w:lang w:eastAsia="en-US"/>
        </w:rPr>
        <w:t xml:space="preserve">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4.</w:t>
      </w:r>
      <w:r w:rsidRPr="00625776">
        <w:rPr>
          <w:rFonts w:ascii="Times New Roman" w:eastAsia="Times New Roman" w:hAnsi="Times New Roman" w:cs="Times New Roman"/>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bookmarkStart w:id="24" w:name="Par162"/>
      <w:bookmarkStart w:id="25" w:name="_Toc481066201"/>
      <w:bookmarkEnd w:id="24"/>
      <w:r w:rsidRPr="00625776">
        <w:rPr>
          <w:rFonts w:ascii="Times New Roman" w:eastAsia="Times New Roman" w:hAnsi="Times New Roman" w:cs="Times New Roman"/>
          <w:b/>
          <w:bCs/>
          <w:kern w:val="36"/>
          <w:sz w:val="28"/>
          <w:szCs w:val="28"/>
        </w:rPr>
        <w:lastRenderedPageBreak/>
        <w:t>Глава 3. Подготовка документации по планировке территории органами местного самоуправления</w:t>
      </w:r>
      <w:bookmarkEnd w:id="25"/>
    </w:p>
    <w:p w:rsidR="00625776" w:rsidRPr="00625776" w:rsidRDefault="00625776" w:rsidP="00625776">
      <w:pPr>
        <w:tabs>
          <w:tab w:val="center" w:pos="1985"/>
        </w:tabs>
        <w:spacing w:after="0" w:line="240" w:lineRule="auto"/>
        <w:ind w:firstLine="284"/>
        <w:jc w:val="center"/>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26" w:name="Par165"/>
      <w:bookmarkStart w:id="27" w:name="_Toc481066202"/>
      <w:bookmarkEnd w:id="26"/>
      <w:r w:rsidRPr="00625776">
        <w:rPr>
          <w:rFonts w:ascii="Times New Roman" w:eastAsia="Times New Roman" w:hAnsi="Times New Roman" w:cs="Times New Roman"/>
          <w:b/>
          <w:bCs/>
          <w:sz w:val="28"/>
          <w:szCs w:val="28"/>
        </w:rPr>
        <w:t>Статья 11. Принятие решения о подготовке документации по планировке территории</w:t>
      </w:r>
      <w:bookmarkEnd w:id="27"/>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Решение о подготовке документации по планировке территории принимается Администрацией сельского поселения</w:t>
      </w:r>
      <w:r w:rsidRPr="00625776">
        <w:rPr>
          <w:rFonts w:ascii="Times New Roman" w:eastAsia="Times New Roman" w:hAnsi="Times New Roman" w:cs="Times New Roman"/>
          <w:sz w:val="28"/>
          <w:szCs w:val="28"/>
        </w:rPr>
        <w:t xml:space="preserve"> за исключением случаев, предусмотренных </w:t>
      </w:r>
      <w:hyperlink r:id="rId11" w:history="1">
        <w:r w:rsidRPr="00625776">
          <w:rPr>
            <w:rFonts w:ascii="Times New Roman" w:eastAsia="Times New Roman" w:hAnsi="Times New Roman" w:cs="Times New Roman"/>
            <w:color w:val="0000FF"/>
            <w:sz w:val="28"/>
            <w:szCs w:val="28"/>
            <w:u w:val="single"/>
          </w:rPr>
          <w:t>частью 1.1 статьи 45</w:t>
        </w:r>
      </w:hyperlink>
      <w:r w:rsidRPr="00625776">
        <w:rPr>
          <w:rFonts w:ascii="Times New Roman" w:eastAsia="Times New Roman" w:hAnsi="Times New Roman" w:cs="Times New Roman"/>
          <w:sz w:val="28"/>
          <w:szCs w:val="28"/>
        </w:rPr>
        <w:t xml:space="preserve"> Градостроительного кодекса Российской Федерации, в порядке, предусмотренном </w:t>
      </w:r>
      <w:hyperlink r:id="rId12" w:history="1">
        <w:r w:rsidRPr="00625776">
          <w:rPr>
            <w:rFonts w:ascii="Times New Roman" w:eastAsia="Times New Roman" w:hAnsi="Times New Roman" w:cs="Times New Roman"/>
            <w:color w:val="0000FF"/>
            <w:sz w:val="28"/>
            <w:szCs w:val="28"/>
            <w:u w:val="single"/>
          </w:rPr>
          <w:t>статьей 45</w:t>
        </w:r>
      </w:hyperlink>
      <w:r w:rsidRPr="00625776">
        <w:rPr>
          <w:rFonts w:ascii="Times New Roman" w:eastAsia="Times New Roman" w:hAnsi="Times New Roman" w:cs="Times New Roman"/>
          <w:sz w:val="28"/>
          <w:szCs w:val="28"/>
        </w:rPr>
        <w:t xml:space="preserve"> Градостроительного кодекса Российской Федерации:</w:t>
      </w:r>
      <w:r w:rsidRPr="00625776">
        <w:rPr>
          <w:rFonts w:ascii="Times New Roman" w:eastAsia="Times New Roman" w:hAnsi="Times New Roman" w:cs="Times New Roman"/>
          <w:sz w:val="28"/>
          <w:szCs w:val="28"/>
          <w:lang w:eastAsia="en-US"/>
        </w:rPr>
        <w:t>:</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2. Указанное </w:t>
      </w:r>
      <w:r w:rsidRPr="00625776">
        <w:rPr>
          <w:rFonts w:ascii="Times New Roman" w:eastAsia="Times New Roman" w:hAnsi="Times New Roman" w:cs="Times New Roman"/>
          <w:sz w:val="28"/>
          <w:szCs w:val="28"/>
        </w:rPr>
        <w:t xml:space="preserve">в части 1 настоящей статьи </w:t>
      </w:r>
      <w:r w:rsidRPr="00625776">
        <w:rPr>
          <w:rFonts w:ascii="Times New Roman" w:eastAsia="Times New Roman" w:hAnsi="Times New Roman" w:cs="Times New Roman"/>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625776">
        <w:rPr>
          <w:rFonts w:ascii="Times New Roman" w:eastAsia="Times New Roman" w:hAnsi="Times New Roman" w:cs="Times New Roman"/>
          <w:sz w:val="28"/>
          <w:szCs w:val="28"/>
          <w:lang w:eastAsia="en-US"/>
        </w:rPr>
        <w:t>.</w:t>
      </w:r>
    </w:p>
    <w:p w:rsidR="00625776" w:rsidRPr="00625776" w:rsidRDefault="00625776" w:rsidP="00625776">
      <w:pPr>
        <w:tabs>
          <w:tab w:val="center"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sz w:val="28"/>
          <w:szCs w:val="28"/>
          <w:lang w:eastAsia="en-US"/>
        </w:rPr>
        <w:t xml:space="preserve">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sz w:val="28"/>
          <w:szCs w:val="28"/>
          <w:lang w:eastAsia="en-US"/>
        </w:rPr>
        <w:t xml:space="preserve"> свои предложения о порядке, сроках подготовки и содержании документации по планировке территории.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8"/>
        <w:jc w:val="both"/>
        <w:outlineLvl w:val="2"/>
        <w:rPr>
          <w:rFonts w:ascii="Times New Roman" w:eastAsia="Times New Roman" w:hAnsi="Times New Roman" w:cs="Times New Roman"/>
          <w:b/>
          <w:bCs/>
          <w:sz w:val="28"/>
          <w:szCs w:val="28"/>
        </w:rPr>
      </w:pPr>
      <w:bookmarkStart w:id="28" w:name="Par171"/>
      <w:bookmarkStart w:id="29" w:name="_Toc481066203"/>
      <w:bookmarkEnd w:id="28"/>
      <w:r w:rsidRPr="00625776">
        <w:rPr>
          <w:rFonts w:ascii="Times New Roman" w:eastAsia="Times New Roman" w:hAnsi="Times New Roman" w:cs="Times New Roman"/>
          <w:b/>
          <w:bCs/>
          <w:sz w:val="28"/>
          <w:szCs w:val="28"/>
        </w:rPr>
        <w:t>Статья 12. Виды документации по планировке территории</w:t>
      </w:r>
      <w:bookmarkEnd w:id="29"/>
    </w:p>
    <w:p w:rsidR="00625776" w:rsidRPr="00625776" w:rsidRDefault="00625776" w:rsidP="00625776">
      <w:pPr>
        <w:keepNext/>
        <w:spacing w:after="0" w:line="240" w:lineRule="auto"/>
        <w:ind w:firstLine="284"/>
        <w:jc w:val="both"/>
        <w:outlineLvl w:val="2"/>
        <w:rPr>
          <w:rFonts w:ascii="Times New Roman" w:eastAsia="Times New Roman" w:hAnsi="Times New Roman" w:cs="Times New Roman"/>
          <w:bCs/>
          <w:sz w:val="28"/>
          <w:szCs w:val="28"/>
        </w:rPr>
      </w:pPr>
    </w:p>
    <w:p w:rsidR="00625776" w:rsidRPr="00625776" w:rsidRDefault="00625776" w:rsidP="0062577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rsidR="00625776" w:rsidRPr="00625776" w:rsidRDefault="00625776" w:rsidP="006257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0" w:name="Par3"/>
      <w:bookmarkEnd w:id="30"/>
    </w:p>
    <w:p w:rsidR="00625776" w:rsidRPr="00625776" w:rsidRDefault="00625776" w:rsidP="006257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625776">
          <w:rPr>
            <w:rFonts w:ascii="Times New Roman" w:eastAsia="Times New Roman" w:hAnsi="Times New Roman" w:cs="Times New Roman"/>
            <w:color w:val="0000FF"/>
            <w:sz w:val="28"/>
            <w:szCs w:val="28"/>
            <w:u w:val="single"/>
          </w:rPr>
          <w:t>частью 2 статьи 43</w:t>
        </w:r>
      </w:hyperlink>
      <w:r w:rsidRPr="00625776">
        <w:rPr>
          <w:rFonts w:ascii="Times New Roman" w:eastAsia="Times New Roman" w:hAnsi="Times New Roman" w:cs="Times New Roman"/>
          <w:sz w:val="28"/>
          <w:szCs w:val="28"/>
        </w:rPr>
        <w:t xml:space="preserve"> Градостроительного кодекса Российской Федерации.</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31" w:name="Par176"/>
      <w:bookmarkStart w:id="32" w:name="_Toc481066204"/>
      <w:bookmarkEnd w:id="31"/>
      <w:r w:rsidRPr="00625776">
        <w:rPr>
          <w:rFonts w:ascii="Times New Roman" w:eastAsia="Times New Roman" w:hAnsi="Times New Roman" w:cs="Times New Roman"/>
          <w:b/>
          <w:bCs/>
          <w:sz w:val="28"/>
          <w:szCs w:val="28"/>
        </w:rPr>
        <w:lastRenderedPageBreak/>
        <w:t>Статья 13. Подготовка и утверждение документации по планировке территории</w:t>
      </w:r>
      <w:bookmarkEnd w:id="32"/>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bookmarkStart w:id="33" w:name="Par213"/>
      <w:bookmarkStart w:id="34" w:name="Par225"/>
      <w:bookmarkStart w:id="35" w:name="_Toc481066205"/>
      <w:bookmarkEnd w:id="33"/>
      <w:bookmarkEnd w:id="34"/>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625776" w:rsidRPr="00625776" w:rsidRDefault="00625776" w:rsidP="00625776">
      <w:pPr>
        <w:tabs>
          <w:tab w:val="left" w:pos="993"/>
        </w:tabs>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625776">
        <w:rPr>
          <w:rFonts w:ascii="Times New Roman" w:eastAsia="Times New Roman" w:hAnsi="Times New Roman" w:cs="Times New Roman"/>
          <w:sz w:val="28"/>
          <w:szCs w:val="28"/>
        </w:rPr>
        <w:t>2.</w:t>
      </w:r>
      <w:r w:rsidRPr="00625776">
        <w:rPr>
          <w:rFonts w:ascii="Times New Roman" w:eastAsia="Times New Roman" w:hAnsi="Times New Roman" w:cs="Times New Roman"/>
          <w:sz w:val="28"/>
          <w:szCs w:val="28"/>
        </w:rPr>
        <w:tab/>
      </w:r>
      <w:r w:rsidRPr="00625776">
        <w:rPr>
          <w:rFonts w:ascii="Times New Roman" w:eastAsia="Times New Roman" w:hAnsi="Times New Roman" w:cs="Times New Roman"/>
          <w:iCs/>
          <w:sz w:val="28"/>
          <w:szCs w:val="28"/>
        </w:rPr>
        <w:t xml:space="preserve">Уполномоченным органом местного самоуправления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iCs/>
          <w:sz w:val="28"/>
          <w:szCs w:val="28"/>
        </w:rPr>
        <w:t xml:space="preserve">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w:t>
      </w:r>
      <w:r w:rsidRPr="00625776">
        <w:rPr>
          <w:rFonts w:ascii="Times New Roman" w:eastAsia="Times New Roman" w:hAnsi="Times New Roman" w:cs="Times New Roman"/>
          <w:sz w:val="28"/>
          <w:szCs w:val="28"/>
        </w:rPr>
        <w:t>сельского поселения</w:t>
      </w:r>
      <w:r w:rsidRPr="00625776">
        <w:rPr>
          <w:rFonts w:ascii="Times New Roman" w:eastAsia="Times New Roman" w:hAnsi="Times New Roman" w:cs="Times New Roman"/>
          <w:iCs/>
          <w:sz w:val="28"/>
          <w:szCs w:val="28"/>
        </w:rPr>
        <w:t xml:space="preserve"> </w:t>
      </w:r>
      <w:r w:rsidRPr="00625776">
        <w:rPr>
          <w:rFonts w:ascii="Times New Roman" w:eastAsia="Times New Roman" w:hAnsi="Times New Roman" w:cs="Times New Roman"/>
          <w:sz w:val="28"/>
          <w:szCs w:val="28"/>
        </w:rPr>
        <w:t>Красноленинский</w:t>
      </w:r>
      <w:r w:rsidRPr="00625776">
        <w:rPr>
          <w:rFonts w:ascii="Times New Roman" w:eastAsia="Times New Roman" w:hAnsi="Times New Roman" w:cs="Times New Roman"/>
          <w:iCs/>
          <w:sz w:val="28"/>
          <w:szCs w:val="28"/>
        </w:rPr>
        <w:t>.</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w:t>
      </w:r>
      <w:r w:rsidRPr="00625776">
        <w:rPr>
          <w:rFonts w:ascii="Times New Roman" w:eastAsia="Times New Roman" w:hAnsi="Times New Roman" w:cs="Times New Roman"/>
          <w:sz w:val="28"/>
          <w:szCs w:val="28"/>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w:t>
      </w:r>
      <w:r w:rsidRPr="00625776">
        <w:rPr>
          <w:rFonts w:ascii="Times New Roman" w:eastAsia="Times New Roman" w:hAnsi="Times New Roman" w:cs="Times New Roman"/>
          <w:sz w:val="28"/>
          <w:szCs w:val="28"/>
        </w:rPr>
        <w:tab/>
        <w:t>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сельского поселения</w:t>
      </w:r>
      <w:r w:rsidRPr="00625776">
        <w:rPr>
          <w:rFonts w:ascii="Times New Roman" w:eastAsia="Times New Roman" w:hAnsi="Times New Roman" w:cs="Times New Roman"/>
          <w:iCs/>
          <w:sz w:val="28"/>
          <w:szCs w:val="28"/>
        </w:rPr>
        <w:t xml:space="preserve"> </w:t>
      </w:r>
      <w:r w:rsidRPr="00625776">
        <w:rPr>
          <w:rFonts w:ascii="Times New Roman" w:eastAsia="Times New Roman" w:hAnsi="Times New Roman" w:cs="Times New Roman"/>
          <w:sz w:val="28"/>
          <w:szCs w:val="28"/>
        </w:rPr>
        <w:t xml:space="preserve">Красноленинский, иной официальной информации и размещается на официальном сайте администрации сельского поселения в сети «Интернет» </w:t>
      </w:r>
      <w:r w:rsidRPr="00625776">
        <w:rPr>
          <w:rFonts w:ascii="Times New Roman" w:eastAsia="Times New Roman" w:hAnsi="Times New Roman" w:cs="Times New Roman"/>
          <w:sz w:val="28"/>
          <w:szCs w:val="28"/>
          <w:shd w:val="clear" w:color="auto" w:fill="FFFFFF"/>
        </w:rPr>
        <w:t>(при наличии официального сайта поселения)</w:t>
      </w:r>
      <w:r w:rsidRPr="00625776">
        <w:rPr>
          <w:rFonts w:ascii="Times New Roman" w:eastAsia="Times New Roman" w:hAnsi="Times New Roman" w:cs="Times New Roman"/>
          <w:sz w:val="28"/>
          <w:szCs w:val="28"/>
        </w:rPr>
        <w:t>.</w:t>
      </w: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p>
    <w:bookmarkEnd w:id="35"/>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r w:rsidRPr="00625776">
        <w:rPr>
          <w:rFonts w:ascii="Times New Roman" w:eastAsia="Times New Roman" w:hAnsi="Times New Roman" w:cs="Times New Roman"/>
          <w:b/>
          <w:bCs/>
          <w:kern w:val="36"/>
          <w:sz w:val="28"/>
          <w:szCs w:val="28"/>
        </w:rPr>
        <w:t xml:space="preserve">Глава 4. Порядок (процедуры) регулирования землепользования на </w:t>
      </w:r>
      <w:r w:rsidRPr="00625776">
        <w:rPr>
          <w:rFonts w:ascii="Times New Roman" w:eastAsia="Times New Roman" w:hAnsi="Times New Roman" w:cs="Times New Roman"/>
          <w:b/>
          <w:sz w:val="28"/>
          <w:szCs w:val="28"/>
        </w:rPr>
        <w:t>территории муниципального образования сельское поселение Красноленинский</w:t>
      </w:r>
    </w:p>
    <w:p w:rsidR="00625776" w:rsidRPr="00625776" w:rsidRDefault="00625776" w:rsidP="00625776">
      <w:pPr>
        <w:tabs>
          <w:tab w:val="center" w:pos="1985"/>
        </w:tabs>
        <w:spacing w:after="0" w:line="240" w:lineRule="auto"/>
        <w:ind w:firstLine="284"/>
        <w:jc w:val="center"/>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708"/>
        <w:jc w:val="both"/>
        <w:outlineLvl w:val="0"/>
        <w:rPr>
          <w:rFonts w:ascii="Times New Roman" w:eastAsia="Times New Roman" w:hAnsi="Times New Roman" w:cs="Times New Roman"/>
          <w:bCs/>
          <w:kern w:val="36"/>
          <w:sz w:val="28"/>
          <w:szCs w:val="28"/>
        </w:rPr>
      </w:pPr>
      <w:bookmarkStart w:id="36" w:name="Par228"/>
      <w:bookmarkStart w:id="37" w:name="_Toc481066206"/>
      <w:bookmarkEnd w:id="36"/>
      <w:r w:rsidRPr="00625776">
        <w:rPr>
          <w:rFonts w:ascii="Times New Roman" w:eastAsia="Times New Roman" w:hAnsi="Times New Roman" w:cs="Times New Roman"/>
          <w:b/>
          <w:bCs/>
          <w:sz w:val="28"/>
          <w:szCs w:val="28"/>
        </w:rPr>
        <w:t xml:space="preserve">Статья 14. Предоставление земельных участков, находящихся в муниципальной собственности </w:t>
      </w:r>
      <w:bookmarkEnd w:id="37"/>
      <w:r w:rsidRPr="00625776">
        <w:rPr>
          <w:rFonts w:ascii="Times New Roman" w:eastAsia="Times New Roman" w:hAnsi="Times New Roman" w:cs="Times New Roman"/>
          <w:bCs/>
          <w:kern w:val="36"/>
          <w:sz w:val="28"/>
          <w:szCs w:val="28"/>
        </w:rPr>
        <w:t>и государственная собственность на которые не разграничена</w:t>
      </w: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w:t>
      </w:r>
      <w:r w:rsidRPr="00625776">
        <w:rPr>
          <w:rFonts w:ascii="Times New Roman" w:eastAsia="Times New Roman" w:hAnsi="Times New Roman" w:cs="Times New Roman"/>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bookmarkStart w:id="38" w:name="Par236"/>
      <w:bookmarkStart w:id="39" w:name="Par249"/>
      <w:bookmarkStart w:id="40" w:name="Par255"/>
      <w:bookmarkStart w:id="41" w:name="Par259"/>
      <w:bookmarkStart w:id="42" w:name="_Toc481066208"/>
      <w:bookmarkEnd w:id="38"/>
      <w:bookmarkEnd w:id="39"/>
      <w:bookmarkEnd w:id="40"/>
      <w:bookmarkEnd w:id="41"/>
    </w:p>
    <w:p w:rsidR="00625776" w:rsidRPr="00625776" w:rsidRDefault="00625776" w:rsidP="00625776">
      <w:pPr>
        <w:spacing w:after="0" w:line="240" w:lineRule="auto"/>
        <w:ind w:firstLine="284"/>
        <w:jc w:val="center"/>
        <w:outlineLvl w:val="0"/>
        <w:rPr>
          <w:rFonts w:ascii="Times New Roman" w:eastAsia="Times New Roman" w:hAnsi="Times New Roman" w:cs="Times New Roman"/>
          <w:b/>
          <w:sz w:val="28"/>
          <w:szCs w:val="28"/>
        </w:rPr>
      </w:pPr>
      <w:r w:rsidRPr="00625776">
        <w:rPr>
          <w:rFonts w:ascii="Times New Roman" w:eastAsia="Times New Roman" w:hAnsi="Times New Roman" w:cs="Times New Roman"/>
          <w:b/>
          <w:bCs/>
          <w:kern w:val="36"/>
          <w:sz w:val="28"/>
          <w:szCs w:val="28"/>
        </w:rPr>
        <w:t xml:space="preserve">Глава 5. </w:t>
      </w:r>
      <w:bookmarkEnd w:id="42"/>
      <w:r w:rsidRPr="00625776">
        <w:rPr>
          <w:rFonts w:ascii="Times New Roman" w:eastAsia="Times New Roman" w:hAnsi="Times New Roman" w:cs="Times New Roman"/>
          <w:b/>
          <w:bCs/>
          <w:kern w:val="36"/>
          <w:sz w:val="28"/>
          <w:szCs w:val="28"/>
        </w:rPr>
        <w:t xml:space="preserve">Порядок (процедуры) регулирования застройки </w:t>
      </w:r>
      <w:r w:rsidRPr="00625776">
        <w:rPr>
          <w:rFonts w:ascii="Times New Roman" w:eastAsia="Times New Roman" w:hAnsi="Times New Roman" w:cs="Times New Roman"/>
          <w:b/>
          <w:sz w:val="28"/>
          <w:szCs w:val="28"/>
        </w:rPr>
        <w:t xml:space="preserve">территории </w:t>
      </w: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r w:rsidRPr="00625776">
        <w:rPr>
          <w:rFonts w:ascii="Times New Roman" w:eastAsia="Times New Roman" w:hAnsi="Times New Roman" w:cs="Times New Roman"/>
          <w:b/>
          <w:sz w:val="28"/>
          <w:szCs w:val="28"/>
        </w:rPr>
        <w:t>муниципального образования сельское поселение Красноленинский</w:t>
      </w: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p>
    <w:p w:rsidR="00625776" w:rsidRPr="00625776" w:rsidRDefault="00625776" w:rsidP="00625776">
      <w:pPr>
        <w:spacing w:after="0" w:line="240" w:lineRule="auto"/>
        <w:ind w:firstLine="284"/>
        <w:jc w:val="center"/>
        <w:outlineLvl w:val="0"/>
        <w:rPr>
          <w:rFonts w:ascii="Times New Roman" w:eastAsia="Times New Roman" w:hAnsi="Times New Roman" w:cs="Times New Roman"/>
          <w:b/>
          <w:bCs/>
          <w:kern w:val="36"/>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43" w:name="Par262"/>
      <w:bookmarkStart w:id="44" w:name="_Toc481066209"/>
      <w:bookmarkEnd w:id="43"/>
      <w:r w:rsidRPr="00625776">
        <w:rPr>
          <w:rFonts w:ascii="Times New Roman" w:eastAsia="Times New Roman" w:hAnsi="Times New Roman" w:cs="Times New Roman"/>
          <w:b/>
          <w:bCs/>
          <w:sz w:val="28"/>
          <w:szCs w:val="28"/>
        </w:rPr>
        <w:lastRenderedPageBreak/>
        <w:t xml:space="preserve">Статья 15. Основные принципы организации застройки </w:t>
      </w:r>
      <w:bookmarkEnd w:id="44"/>
      <w:r w:rsidRPr="00625776">
        <w:rPr>
          <w:rFonts w:ascii="Times New Roman" w:eastAsia="Times New Roman" w:hAnsi="Times New Roman" w:cs="Times New Roman"/>
          <w:b/>
          <w:sz w:val="28"/>
          <w:szCs w:val="28"/>
        </w:rPr>
        <w:t>территории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1. Планировочная организация и застройка территории муниципального образования сельское поселение Красноленинский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Красноленинский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2. Застройка территории муниципального образования сельское поселение Красноленинский</w:t>
      </w:r>
      <w:r w:rsidRPr="00625776">
        <w:rPr>
          <w:rFonts w:ascii="Times New Roman" w:eastAsia="Times New Roman" w:hAnsi="Times New Roman" w:cs="Times New Roman"/>
          <w:sz w:val="28"/>
          <w:szCs w:val="28"/>
        </w:rPr>
        <w:t xml:space="preserve"> </w:t>
      </w:r>
      <w:r w:rsidRPr="00625776">
        <w:rPr>
          <w:rFonts w:ascii="Times New Roman" w:eastAsia="Times New Roman" w:hAnsi="Times New Roman" w:cs="Times New Roman"/>
          <w:sz w:val="28"/>
          <w:szCs w:val="28"/>
          <w:lang w:eastAsia="en-US"/>
        </w:rPr>
        <w:t>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Красноленинский</w:t>
      </w:r>
      <w:r w:rsidRPr="00625776">
        <w:rPr>
          <w:rFonts w:ascii="Times New Roman" w:eastAsia="Times New Roman" w:hAnsi="Times New Roman" w:cs="Times New Roman"/>
          <w:sz w:val="28"/>
          <w:szCs w:val="28"/>
        </w:rPr>
        <w:t xml:space="preserve"> </w:t>
      </w:r>
      <w:r w:rsidRPr="00625776">
        <w:rPr>
          <w:rFonts w:ascii="Times New Roman" w:eastAsia="Times New Roman" w:hAnsi="Times New Roman" w:cs="Times New Roman"/>
          <w:sz w:val="28"/>
          <w:szCs w:val="28"/>
          <w:lang w:eastAsia="en-US"/>
        </w:rPr>
        <w:t>муниципальными правовыми актами органов местного самоуправления в области градостроительной деятельности.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4. Строительство объектов капитального строительства, линейных объектов и объектов благоустройства на </w:t>
      </w:r>
      <w:r w:rsidRPr="00625776">
        <w:rPr>
          <w:rFonts w:ascii="Times New Roman" w:eastAsia="Times New Roman" w:hAnsi="Times New Roman" w:cs="Times New Roman"/>
          <w:sz w:val="28"/>
          <w:szCs w:val="28"/>
        </w:rPr>
        <w:t xml:space="preserve">территории муниципального образования сельское поселение Красноленинский </w:t>
      </w:r>
      <w:r w:rsidRPr="00625776">
        <w:rPr>
          <w:rFonts w:ascii="Times New Roman" w:eastAsia="Times New Roman" w:hAnsi="Times New Roman" w:cs="Times New Roman"/>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Красноленинский, прокладка новых и реконструкция существующих подземных коммуникаций. Право на </w:t>
      </w:r>
      <w:r w:rsidRPr="00625776">
        <w:rPr>
          <w:rFonts w:ascii="Times New Roman" w:eastAsia="Times New Roman" w:hAnsi="Times New Roman" w:cs="Times New Roman"/>
          <w:sz w:val="28"/>
          <w:szCs w:val="28"/>
          <w:lang w:eastAsia="en-US"/>
        </w:rPr>
        <w:lastRenderedPageBreak/>
        <w:t>осуществление строительства возникает после получения разрешения на строительство.</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lang w:eastAsia="en-US"/>
        </w:rPr>
        <w:t>9.</w:t>
      </w:r>
      <w:r w:rsidRPr="00625776">
        <w:rPr>
          <w:rFonts w:ascii="Times New Roman" w:eastAsia="Times New Roman" w:hAnsi="Times New Roman" w:cs="Times New Roman"/>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45" w:name="Par273"/>
      <w:bookmarkStart w:id="46" w:name="_Toc481066210"/>
      <w:bookmarkEnd w:id="45"/>
      <w:r w:rsidRPr="00625776">
        <w:rPr>
          <w:rFonts w:ascii="Times New Roman" w:eastAsia="Times New Roman" w:hAnsi="Times New Roman" w:cs="Times New Roman"/>
          <w:b/>
          <w:bCs/>
          <w:sz w:val="28"/>
          <w:szCs w:val="28"/>
        </w:rPr>
        <w:t>Статья 16. Проектная документация объекта капитального строительства</w:t>
      </w:r>
      <w:bookmarkEnd w:id="46"/>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w:t>
      </w:r>
      <w:r w:rsidRPr="00625776">
        <w:rPr>
          <w:rFonts w:ascii="Times New Roman" w:eastAsia="Times New Roman" w:hAnsi="Times New Roman" w:cs="Times New Roman"/>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5.</w:t>
      </w:r>
      <w:r w:rsidRPr="00625776">
        <w:rPr>
          <w:rFonts w:ascii="Times New Roman" w:eastAsia="Times New Roman" w:hAnsi="Times New Roman" w:cs="Times New Roman"/>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autoSpaceDE w:val="0"/>
        <w:autoSpaceDN w:val="0"/>
        <w:adjustRightInd w:val="0"/>
        <w:spacing w:after="0" w:line="240" w:lineRule="auto"/>
        <w:jc w:val="both"/>
        <w:outlineLvl w:val="0"/>
        <w:rPr>
          <w:rFonts w:ascii="Times New Roman" w:eastAsia="Times New Roman" w:hAnsi="Times New Roman" w:cs="Times New Roman"/>
          <w:b/>
          <w:bCs/>
          <w:sz w:val="28"/>
          <w:szCs w:val="28"/>
        </w:rPr>
      </w:pPr>
      <w:bookmarkStart w:id="47" w:name="Par282"/>
      <w:bookmarkStart w:id="48" w:name="_Toc481066211"/>
      <w:bookmarkEnd w:id="47"/>
      <w:r w:rsidRPr="00625776">
        <w:rPr>
          <w:rFonts w:ascii="Times New Roman" w:eastAsia="Times New Roman" w:hAnsi="Times New Roman" w:cs="Times New Roman"/>
          <w:b/>
          <w:bCs/>
          <w:sz w:val="28"/>
          <w:szCs w:val="28"/>
        </w:rPr>
        <w:t>Статья 17. Выдача разрешения на строительство и разрешения на ввод объекта в эксплуатацию</w:t>
      </w:r>
      <w:bookmarkEnd w:id="48"/>
    </w:p>
    <w:p w:rsidR="00625776" w:rsidRPr="00625776" w:rsidRDefault="00625776" w:rsidP="00625776">
      <w:pPr>
        <w:spacing w:after="0" w:line="240" w:lineRule="auto"/>
        <w:ind w:firstLine="708"/>
        <w:jc w:val="both"/>
        <w:rPr>
          <w:rFonts w:ascii="Times New Roman" w:eastAsia="Calibri" w:hAnsi="Times New Roman" w:cs="Times New Roman"/>
          <w:color w:val="000000"/>
          <w:sz w:val="28"/>
          <w:szCs w:val="28"/>
          <w:lang w:eastAsia="en-US"/>
        </w:rPr>
      </w:pPr>
      <w:r w:rsidRPr="00625776">
        <w:rPr>
          <w:rFonts w:ascii="Times New Roman" w:eastAsia="Calibri" w:hAnsi="Times New Roman" w:cs="Times New Roman"/>
          <w:color w:val="000000"/>
          <w:sz w:val="28"/>
          <w:szCs w:val="28"/>
          <w:lang w:eastAsia="en-US"/>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625776" w:rsidRPr="00625776" w:rsidRDefault="00625776" w:rsidP="00625776">
      <w:pPr>
        <w:tabs>
          <w:tab w:val="left" w:pos="993"/>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w:t>
      </w:r>
      <w:r w:rsidRPr="00625776">
        <w:rPr>
          <w:rFonts w:ascii="Times New Roman" w:eastAsia="Times New Roman" w:hAnsi="Times New Roman" w:cs="Times New Roman"/>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p>
    <w:p w:rsidR="00625776" w:rsidRPr="00625776" w:rsidRDefault="00625776" w:rsidP="00625776">
      <w:pPr>
        <w:spacing w:after="0" w:line="240" w:lineRule="auto"/>
        <w:ind w:firstLine="567"/>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bookmarkStart w:id="49" w:name="Par289"/>
      <w:bookmarkStart w:id="50" w:name="_Toc481066215"/>
      <w:bookmarkEnd w:id="49"/>
      <w:r w:rsidRPr="00625776">
        <w:rPr>
          <w:rFonts w:ascii="Times New Roman" w:eastAsia="Times New Roman" w:hAnsi="Times New Roman" w:cs="Times New Roman"/>
          <w:b/>
          <w:bCs/>
          <w:kern w:val="36"/>
          <w:sz w:val="28"/>
          <w:szCs w:val="28"/>
        </w:rPr>
        <w:t xml:space="preserve">Глава 6. Общественные обсуждения или публичные слушания по вопросам землепользования и застройки </w:t>
      </w:r>
      <w:r w:rsidRPr="00625776">
        <w:rPr>
          <w:rFonts w:ascii="Times New Roman" w:eastAsia="Times New Roman" w:hAnsi="Times New Roman" w:cs="Times New Roman"/>
          <w:b/>
          <w:sz w:val="28"/>
          <w:szCs w:val="28"/>
        </w:rPr>
        <w:t>территории муниципального образования сельское поселение Красноленинский</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firstLine="708"/>
        <w:jc w:val="both"/>
        <w:outlineLvl w:val="0"/>
        <w:rPr>
          <w:rFonts w:ascii="Times New Roman" w:eastAsia="Times New Roman" w:hAnsi="Times New Roman" w:cs="Times New Roman"/>
          <w:b/>
          <w:bCs/>
          <w:kern w:val="36"/>
          <w:sz w:val="28"/>
          <w:szCs w:val="28"/>
        </w:rPr>
      </w:pPr>
      <w:bookmarkStart w:id="51" w:name="Par292"/>
      <w:bookmarkEnd w:id="51"/>
      <w:r w:rsidRPr="00625776">
        <w:rPr>
          <w:rFonts w:ascii="Times New Roman" w:eastAsia="Times New Roman" w:hAnsi="Times New Roman" w:cs="Times New Roman"/>
          <w:b/>
          <w:color w:val="000000"/>
          <w:sz w:val="28"/>
          <w:szCs w:val="28"/>
        </w:rPr>
        <w:t xml:space="preserve">Статья 18. </w:t>
      </w:r>
      <w:r w:rsidRPr="00625776">
        <w:rPr>
          <w:rFonts w:ascii="Times New Roman" w:eastAsia="Times New Roman" w:hAnsi="Times New Roman" w:cs="Times New Roman"/>
          <w:b/>
          <w:bCs/>
          <w:kern w:val="36"/>
          <w:sz w:val="28"/>
          <w:szCs w:val="28"/>
        </w:rPr>
        <w:t xml:space="preserve">Общественные обсуждения или публичные слушания по вопросам землепользования и застройки </w:t>
      </w:r>
      <w:r w:rsidRPr="00625776">
        <w:rPr>
          <w:rFonts w:ascii="Times New Roman" w:eastAsia="Times New Roman" w:hAnsi="Times New Roman" w:cs="Times New Roman"/>
          <w:b/>
          <w:sz w:val="28"/>
          <w:szCs w:val="28"/>
        </w:rPr>
        <w:t>межселенных территорий</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trike/>
          <w:sz w:val="28"/>
          <w:szCs w:val="28"/>
        </w:rPr>
      </w:pPr>
      <w:r w:rsidRPr="00625776">
        <w:rPr>
          <w:rFonts w:ascii="Times New Roman" w:eastAsia="Times New Roman" w:hAnsi="Times New Roman" w:cs="Times New Roman"/>
          <w:color w:val="000000"/>
          <w:sz w:val="28"/>
          <w:szCs w:val="28"/>
        </w:rPr>
        <w:t xml:space="preserve">По вопросам землепользования и застройки территории </w:t>
      </w:r>
      <w:r w:rsidRPr="00625776">
        <w:rPr>
          <w:rFonts w:ascii="Times New Roman" w:eastAsia="Times New Roman" w:hAnsi="Times New Roman" w:cs="Times New Roman"/>
          <w:sz w:val="28"/>
          <w:szCs w:val="28"/>
          <w:lang w:eastAsia="en-US"/>
        </w:rPr>
        <w:t>муниципального образования сельское поселение Красноленинский</w:t>
      </w:r>
      <w:r w:rsidRPr="00625776">
        <w:rPr>
          <w:rFonts w:ascii="Times New Roman" w:eastAsia="Times New Roman" w:hAnsi="Times New Roman" w:cs="Times New Roman"/>
          <w:color w:val="000000"/>
          <w:sz w:val="28"/>
          <w:szCs w:val="28"/>
        </w:rPr>
        <w:t xml:space="preserve"> проводятся общественные обсуждения или публичные слушания в случаях и в порядке, определенных </w:t>
      </w:r>
      <w:r w:rsidRPr="00625776">
        <w:rPr>
          <w:rFonts w:ascii="Times New Roman" w:eastAsia="Times New Roman" w:hAnsi="Times New Roman" w:cs="Times New Roman"/>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625776" w:rsidRPr="00625776" w:rsidRDefault="00625776" w:rsidP="00625776">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480"/>
        <w:jc w:val="both"/>
        <w:rPr>
          <w:rFonts w:ascii="Times New Roman" w:eastAsia="Times New Roman" w:hAnsi="Times New Roman" w:cs="Times New Roman"/>
          <w:strike/>
          <w:sz w:val="28"/>
          <w:szCs w:val="28"/>
        </w:rPr>
      </w:pPr>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r w:rsidRPr="00625776">
        <w:rPr>
          <w:rFonts w:ascii="Times New Roman" w:eastAsia="Times New Roman" w:hAnsi="Times New Roman" w:cs="Times New Roman"/>
          <w:b/>
          <w:bCs/>
          <w:kern w:val="36"/>
          <w:sz w:val="28"/>
          <w:szCs w:val="28"/>
        </w:rPr>
        <w:t>Глава 7. Заключительные положения</w:t>
      </w:r>
      <w:bookmarkEnd w:id="50"/>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52" w:name="Par362"/>
      <w:bookmarkStart w:id="53" w:name="_Toc481066216"/>
      <w:bookmarkEnd w:id="52"/>
      <w:r w:rsidRPr="00625776">
        <w:rPr>
          <w:rFonts w:ascii="Times New Roman" w:eastAsia="Times New Roman" w:hAnsi="Times New Roman" w:cs="Times New Roman"/>
          <w:b/>
          <w:bCs/>
          <w:sz w:val="28"/>
          <w:szCs w:val="28"/>
        </w:rPr>
        <w:t>Статья 19. Действие настоящих Правил по отношению к ранее возникшим правоотношениям</w:t>
      </w:r>
      <w:bookmarkEnd w:id="53"/>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Cs/>
          <w:sz w:val="28"/>
          <w:szCs w:val="28"/>
        </w:rPr>
      </w:pP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bookmarkStart w:id="54" w:name="Par368"/>
      <w:bookmarkStart w:id="55" w:name="_Toc481066217"/>
      <w:bookmarkEnd w:id="54"/>
      <w:r w:rsidRPr="00625776">
        <w:rPr>
          <w:rFonts w:ascii="Times New Roman" w:eastAsia="Times New Roman" w:hAnsi="Times New Roman" w:cs="Times New Roman"/>
          <w:b/>
          <w:bCs/>
          <w:sz w:val="28"/>
          <w:szCs w:val="28"/>
        </w:rPr>
        <w:lastRenderedPageBreak/>
        <w:t>Статья 20. Действие настоящих Правил по отношению к градостроительной документации</w:t>
      </w:r>
      <w:bookmarkEnd w:id="55"/>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p>
    <w:p w:rsidR="00625776" w:rsidRPr="00625776" w:rsidRDefault="00625776" w:rsidP="00625776">
      <w:pPr>
        <w:keepNext/>
        <w:spacing w:after="0" w:line="240" w:lineRule="auto"/>
        <w:ind w:firstLine="709"/>
        <w:outlineLvl w:val="2"/>
        <w:rPr>
          <w:rFonts w:ascii="Times New Roman" w:eastAsia="Times New Roman" w:hAnsi="Times New Roman" w:cs="Times New Roman"/>
          <w:b/>
          <w:bCs/>
          <w:sz w:val="28"/>
          <w:szCs w:val="28"/>
        </w:rPr>
      </w:pPr>
      <w:bookmarkStart w:id="56" w:name="Par373"/>
      <w:bookmarkStart w:id="57" w:name="_Toc481066218"/>
      <w:bookmarkEnd w:id="56"/>
      <w:r w:rsidRPr="00625776">
        <w:rPr>
          <w:rFonts w:ascii="Times New Roman" w:eastAsia="Times New Roman" w:hAnsi="Times New Roman" w:cs="Times New Roman"/>
          <w:b/>
          <w:bCs/>
          <w:sz w:val="28"/>
          <w:szCs w:val="28"/>
        </w:rPr>
        <w:t>Статья 21. Ответственность за нарушение настоящих Правил</w:t>
      </w:r>
      <w:bookmarkEnd w:id="57"/>
    </w:p>
    <w:p w:rsidR="00625776" w:rsidRPr="00625776" w:rsidRDefault="00625776" w:rsidP="00625776">
      <w:pPr>
        <w:tabs>
          <w:tab w:val="center" w:pos="1985"/>
        </w:tabs>
        <w:spacing w:after="0" w:line="240" w:lineRule="auto"/>
        <w:ind w:firstLine="709"/>
        <w:jc w:val="both"/>
        <w:rPr>
          <w:rFonts w:ascii="Times New Roman" w:eastAsia="Times New Roman" w:hAnsi="Times New Roman" w:cs="Times New Roman"/>
          <w:sz w:val="28"/>
          <w:szCs w:val="28"/>
          <w:lang w:eastAsia="en-US"/>
        </w:rPr>
      </w:pPr>
      <w:r w:rsidRPr="00625776">
        <w:rPr>
          <w:rFonts w:ascii="Times New Roman" w:eastAsia="Times New Roman" w:hAnsi="Times New Roman" w:cs="Times New Roman"/>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625776">
        <w:rPr>
          <w:rFonts w:ascii="Times New Roman" w:eastAsia="Times New Roman" w:hAnsi="Times New Roman" w:cs="Times New Roman"/>
          <w:sz w:val="28"/>
          <w:szCs w:val="28"/>
        </w:rPr>
        <w:t xml:space="preserve"> Российской Федерации, Ханты-Мансийского автономного округа – Югры.</w:t>
      </w: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 </w:t>
      </w: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p>
    <w:p w:rsidR="00625776" w:rsidRPr="00625776" w:rsidRDefault="00625776" w:rsidP="00625776">
      <w:pPr>
        <w:tabs>
          <w:tab w:val="center" w:pos="1985"/>
        </w:tabs>
        <w:spacing w:after="0" w:line="240" w:lineRule="auto"/>
        <w:ind w:firstLine="284"/>
        <w:jc w:val="both"/>
        <w:rPr>
          <w:rFonts w:ascii="Times New Roman" w:eastAsia="Times New Roman" w:hAnsi="Times New Roman" w:cs="Times New Roman"/>
          <w:sz w:val="28"/>
          <w:szCs w:val="28"/>
          <w:lang w:eastAsia="en-US"/>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br w:type="page"/>
      </w:r>
      <w:r w:rsidRPr="00625776">
        <w:rPr>
          <w:rFonts w:ascii="Times New Roman" w:eastAsia="Times New Roman" w:hAnsi="Times New Roman" w:cs="Times New Roman"/>
          <w:sz w:val="28"/>
          <w:szCs w:val="28"/>
        </w:rPr>
        <w:lastRenderedPageBreak/>
        <w:t xml:space="preserve">   Приложение 1</w:t>
      </w: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 Правилам землепользования и застройки</w:t>
      </w: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муниципального образования</w:t>
      </w: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 сельское поселение Красноленинский</w:t>
      </w: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left="3060" w:right="-1" w:firstLine="284"/>
        <w:jc w:val="right"/>
        <w:rPr>
          <w:rFonts w:ascii="Times New Roman" w:eastAsia="Times New Roman" w:hAnsi="Times New Roman" w:cs="Times New Roman"/>
          <w:sz w:val="28"/>
          <w:szCs w:val="28"/>
        </w:rPr>
      </w:pPr>
    </w:p>
    <w:p w:rsidR="00625776" w:rsidRPr="00625776" w:rsidRDefault="00625776" w:rsidP="00625776">
      <w:pPr>
        <w:spacing w:after="0" w:line="360" w:lineRule="auto"/>
        <w:ind w:right="-2" w:firstLine="284"/>
        <w:jc w:val="center"/>
        <w:rPr>
          <w:rFonts w:ascii="Times New Roman" w:eastAsia="Times New Roman" w:hAnsi="Times New Roman" w:cs="Times New Roman"/>
          <w:b/>
          <w:caps/>
          <w:sz w:val="28"/>
          <w:szCs w:val="28"/>
        </w:rPr>
      </w:pPr>
      <w:r w:rsidRPr="00625776">
        <w:rPr>
          <w:rFonts w:ascii="Times New Roman" w:eastAsia="Times New Roman" w:hAnsi="Times New Roman" w:cs="Times New Roman"/>
          <w:b/>
          <w:caps/>
          <w:sz w:val="28"/>
          <w:szCs w:val="28"/>
        </w:rPr>
        <w:t>градостроительные регламенты</w:t>
      </w:r>
    </w:p>
    <w:p w:rsidR="00625776" w:rsidRPr="00625776" w:rsidRDefault="00625776" w:rsidP="00625776">
      <w:pPr>
        <w:spacing w:after="0" w:line="240" w:lineRule="auto"/>
        <w:ind w:right="360" w:firstLine="284"/>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bookmarkStart w:id="58" w:name="_Toc472922139"/>
      <w:bookmarkStart w:id="59" w:name="_Toc474147398"/>
      <w:bookmarkStart w:id="60" w:name="_Toc474149408"/>
      <w:r w:rsidRPr="00625776">
        <w:rPr>
          <w:rFonts w:ascii="Times New Roman" w:eastAsia="Times New Roman" w:hAnsi="Times New Roman" w:cs="Times New Roman"/>
          <w:b/>
          <w:bCs/>
          <w:kern w:val="36"/>
          <w:sz w:val="28"/>
          <w:szCs w:val="28"/>
        </w:rPr>
        <w:t xml:space="preserve">Глава 1. </w:t>
      </w:r>
      <w:bookmarkEnd w:id="58"/>
      <w:bookmarkEnd w:id="59"/>
      <w:bookmarkEnd w:id="60"/>
      <w:r w:rsidRPr="00625776">
        <w:rPr>
          <w:rFonts w:ascii="Times New Roman" w:eastAsia="Times New Roman" w:hAnsi="Times New Roman" w:cs="Times New Roman"/>
          <w:b/>
          <w:kern w:val="36"/>
          <w:sz w:val="28"/>
          <w:szCs w:val="28"/>
        </w:rPr>
        <w:t xml:space="preserve">Градостроительные регламенты </w:t>
      </w:r>
    </w:p>
    <w:p w:rsidR="00625776" w:rsidRPr="00625776" w:rsidRDefault="00625776" w:rsidP="00625776">
      <w:pPr>
        <w:shd w:val="clear" w:color="auto" w:fill="FFFFFF"/>
        <w:spacing w:before="30" w:after="30" w:line="240" w:lineRule="auto"/>
        <w:ind w:firstLine="709"/>
        <w:jc w:val="both"/>
        <w:rPr>
          <w:rFonts w:ascii="Times New Roman" w:eastAsia="Times New Roman" w:hAnsi="Times New Roman" w:cs="Times New Roman"/>
          <w:spacing w:val="2"/>
          <w:sz w:val="28"/>
          <w:szCs w:val="28"/>
        </w:rPr>
      </w:pPr>
      <w:r w:rsidRPr="00625776">
        <w:rPr>
          <w:rFonts w:ascii="Times New Roman" w:eastAsia="Times New Roman" w:hAnsi="Times New Roman" w:cs="Times New Roman"/>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625776" w:rsidRPr="00625776" w:rsidRDefault="00625776" w:rsidP="00625776">
      <w:pPr>
        <w:shd w:val="clear" w:color="auto" w:fill="FFFFFF"/>
        <w:spacing w:before="30" w:after="30" w:line="240" w:lineRule="auto"/>
        <w:ind w:firstLine="709"/>
        <w:jc w:val="both"/>
        <w:rPr>
          <w:rFonts w:ascii="Times New Roman" w:eastAsia="Times New Roman" w:hAnsi="Times New Roman" w:cs="Times New Roman"/>
          <w:spacing w:val="2"/>
          <w:sz w:val="28"/>
          <w:szCs w:val="28"/>
        </w:rPr>
      </w:pPr>
    </w:p>
    <w:p w:rsidR="00625776" w:rsidRPr="00625776" w:rsidRDefault="00625776" w:rsidP="00625776">
      <w:pPr>
        <w:spacing w:after="0" w:line="240" w:lineRule="auto"/>
        <w:ind w:firstLine="284"/>
        <w:jc w:val="both"/>
        <w:rPr>
          <w:rFonts w:ascii="Times New Roman" w:eastAsia="Times New Roman" w:hAnsi="Times New Roman" w:cs="Times New Roman"/>
          <w:b/>
          <w:bCs/>
          <w:vanish/>
          <w:sz w:val="28"/>
          <w:szCs w:val="28"/>
        </w:rPr>
      </w:pPr>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bookmarkStart w:id="61" w:name="_Toc474149426"/>
      <w:r w:rsidRPr="00625776">
        <w:rPr>
          <w:rFonts w:ascii="Times New Roman" w:eastAsia="Times New Roman" w:hAnsi="Times New Roman" w:cs="Times New Roman"/>
          <w:b/>
          <w:bCs/>
          <w:kern w:val="36"/>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61"/>
    </w:p>
    <w:p w:rsidR="00625776" w:rsidRPr="00625776" w:rsidRDefault="00625776" w:rsidP="00625776">
      <w:pPr>
        <w:spacing w:after="0" w:line="240" w:lineRule="auto"/>
        <w:ind w:firstLine="709"/>
        <w:jc w:val="both"/>
        <w:outlineLvl w:val="0"/>
        <w:rPr>
          <w:rFonts w:ascii="Times New Roman" w:eastAsia="Times New Roman" w:hAnsi="Times New Roman" w:cs="Times New Roman"/>
          <w:b/>
          <w:bCs/>
          <w:kern w:val="36"/>
          <w:sz w:val="28"/>
          <w:szCs w:val="28"/>
        </w:rPr>
      </w:pPr>
    </w:p>
    <w:p w:rsidR="00625776" w:rsidRPr="00625776" w:rsidRDefault="00625776" w:rsidP="00625776">
      <w:pPr>
        <w:keepNext/>
        <w:spacing w:after="0" w:line="240" w:lineRule="auto"/>
        <w:ind w:firstLine="284"/>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 xml:space="preserve">Статья </w:t>
      </w:r>
      <w:bookmarkStart w:id="62" w:name="_Toc142028880"/>
      <w:bookmarkStart w:id="63" w:name="_Toc142029171"/>
      <w:bookmarkStart w:id="64" w:name="_Toc142107783"/>
      <w:bookmarkStart w:id="65" w:name="_Toc142493323"/>
      <w:bookmarkStart w:id="66" w:name="_Toc154937866"/>
      <w:bookmarkStart w:id="67" w:name="_Toc214987940"/>
      <w:bookmarkStart w:id="68" w:name="_Toc221604153"/>
      <w:bookmarkStart w:id="69" w:name="_Toc426728485"/>
      <w:bookmarkStart w:id="70" w:name="_Toc383696699"/>
      <w:r w:rsidRPr="00625776">
        <w:rPr>
          <w:rFonts w:ascii="Times New Roman" w:eastAsia="Times New Roman" w:hAnsi="Times New Roman" w:cs="Times New Roman"/>
          <w:b/>
          <w:bCs/>
          <w:sz w:val="28"/>
          <w:szCs w:val="28"/>
        </w:rPr>
        <w:t xml:space="preserve">2. Виды, состав и кодовое обозначение территориальных зон, выделенных на карте градостроительного зонирования </w:t>
      </w:r>
    </w:p>
    <w:bookmarkEnd w:id="62"/>
    <w:bookmarkEnd w:id="63"/>
    <w:bookmarkEnd w:id="64"/>
    <w:bookmarkEnd w:id="65"/>
    <w:bookmarkEnd w:id="66"/>
    <w:bookmarkEnd w:id="67"/>
    <w:bookmarkEnd w:id="68"/>
    <w:bookmarkEnd w:id="69"/>
    <w:bookmarkEnd w:id="70"/>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На карте градостроительного зонирования установлены следующие виды территориальных зон:</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 xml:space="preserve"> Жилые зоны </w:t>
      </w:r>
      <w:r w:rsidRPr="00625776">
        <w:rPr>
          <w:rFonts w:ascii="Times New Roman" w:eastAsia="Times New Roman" w:hAnsi="Times New Roman" w:cs="Times New Roman"/>
          <w:sz w:val="28"/>
          <w:szCs w:val="28"/>
        </w:rPr>
        <w:t>–</w:t>
      </w:r>
      <w:r w:rsidRPr="00625776">
        <w:rPr>
          <w:rFonts w:ascii="Times New Roman" w:eastAsia="Times New Roman" w:hAnsi="Times New Roman" w:cs="Times New Roman"/>
          <w:bCs/>
          <w:sz w:val="28"/>
          <w:szCs w:val="28"/>
        </w:rPr>
        <w:t xml:space="preserve"> (Ж).</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 xml:space="preserve"> </w:t>
      </w:r>
      <w:r w:rsidRPr="00625776">
        <w:rPr>
          <w:rFonts w:ascii="Times New Roman" w:eastAsia="Times New Roman" w:hAnsi="Times New Roman" w:cs="Times New Roman"/>
          <w:sz w:val="28"/>
          <w:szCs w:val="28"/>
        </w:rPr>
        <w:t>Общественно-деловая зона – (О).</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 xml:space="preserve"> Производственная зона – (П).</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 xml:space="preserve"> Зона инженерной инфраструктуры – (И).</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 xml:space="preserve"> Зона транспортной инфраструктуры – (Т).</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 xml:space="preserve"> Зона сельскохозяйственного использования – (</w:t>
      </w:r>
      <w:proofErr w:type="spellStart"/>
      <w:r w:rsidRPr="00625776">
        <w:rPr>
          <w:rFonts w:ascii="Times New Roman" w:eastAsia="Times New Roman" w:hAnsi="Times New Roman" w:cs="Times New Roman"/>
          <w:sz w:val="28"/>
          <w:szCs w:val="28"/>
        </w:rPr>
        <w:t>Сх</w:t>
      </w:r>
      <w:proofErr w:type="spellEnd"/>
      <w:r w:rsidRPr="00625776">
        <w:rPr>
          <w:rFonts w:ascii="Times New Roman" w:eastAsia="Times New Roman" w:hAnsi="Times New Roman" w:cs="Times New Roman"/>
          <w:sz w:val="28"/>
          <w:szCs w:val="28"/>
        </w:rPr>
        <w:t>).</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 xml:space="preserve"> Зона рекреационного назначения – (Р).</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Зона специального назначения – (</w:t>
      </w:r>
      <w:proofErr w:type="spellStart"/>
      <w:r w:rsidRPr="00625776">
        <w:rPr>
          <w:rFonts w:ascii="Times New Roman" w:eastAsia="Times New Roman" w:hAnsi="Times New Roman" w:cs="Times New Roman"/>
          <w:sz w:val="28"/>
          <w:szCs w:val="28"/>
        </w:rPr>
        <w:t>Сп</w:t>
      </w:r>
      <w:proofErr w:type="spellEnd"/>
      <w:r w:rsidRPr="00625776">
        <w:rPr>
          <w:rFonts w:ascii="Times New Roman" w:eastAsia="Times New Roman" w:hAnsi="Times New Roman" w:cs="Times New Roman"/>
          <w:sz w:val="28"/>
          <w:szCs w:val="28"/>
        </w:rPr>
        <w:t>– 1).</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Зона складирования и захоронения отходов – (</w:t>
      </w:r>
      <w:proofErr w:type="spellStart"/>
      <w:r w:rsidRPr="00625776">
        <w:rPr>
          <w:rFonts w:ascii="Times New Roman" w:eastAsia="Times New Roman" w:hAnsi="Times New Roman" w:cs="Times New Roman"/>
          <w:sz w:val="28"/>
          <w:szCs w:val="28"/>
        </w:rPr>
        <w:t>Сп</w:t>
      </w:r>
      <w:proofErr w:type="spellEnd"/>
      <w:r w:rsidRPr="00625776">
        <w:rPr>
          <w:rFonts w:ascii="Times New Roman" w:eastAsia="Times New Roman" w:hAnsi="Times New Roman" w:cs="Times New Roman"/>
          <w:sz w:val="28"/>
          <w:szCs w:val="28"/>
        </w:rPr>
        <w:t xml:space="preserve"> – 2).</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Зона акваторий – (А).</w:t>
      </w:r>
    </w:p>
    <w:p w:rsidR="00625776" w:rsidRPr="00625776" w:rsidRDefault="00625776" w:rsidP="00625776">
      <w:pPr>
        <w:numPr>
          <w:ilvl w:val="1"/>
          <w:numId w:val="38"/>
        </w:numPr>
        <w:spacing w:after="0" w:line="240" w:lineRule="auto"/>
        <w:ind w:left="993" w:hanging="283"/>
        <w:contextualSpacing/>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Зона лесов – (Л).</w:t>
      </w:r>
    </w:p>
    <w:p w:rsidR="00625776" w:rsidRPr="00625776" w:rsidRDefault="00625776" w:rsidP="00625776">
      <w:pPr>
        <w:spacing w:after="0" w:line="240" w:lineRule="auto"/>
        <w:ind w:left="1069"/>
        <w:contextualSpacing/>
        <w:rPr>
          <w:rFonts w:ascii="Times New Roman" w:eastAsia="Times New Roman" w:hAnsi="Times New Roman" w:cs="Times New Roman"/>
          <w:sz w:val="28"/>
          <w:szCs w:val="28"/>
        </w:rPr>
      </w:pP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sectPr w:rsidR="00625776" w:rsidRPr="00625776" w:rsidSect="00625776">
          <w:footerReference w:type="default" r:id="rId14"/>
          <w:footerReference w:type="first" r:id="rId15"/>
          <w:pgSz w:w="11906" w:h="16838"/>
          <w:pgMar w:top="851" w:right="1134" w:bottom="1134" w:left="1134" w:header="709" w:footer="709" w:gutter="0"/>
          <w:pgNumType w:start="2"/>
          <w:cols w:space="708"/>
          <w:docGrid w:linePitch="360"/>
        </w:sectPr>
      </w:pPr>
      <w:bookmarkStart w:id="71" w:name="_Toc487800909"/>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val="x-none" w:eastAsia="x-none"/>
        </w:rPr>
      </w:pPr>
      <w:r w:rsidRPr="00625776">
        <w:rPr>
          <w:rFonts w:ascii="Times New Roman" w:eastAsia="Times New Roman" w:hAnsi="Times New Roman" w:cs="Times New Roman"/>
          <w:b/>
          <w:bCs/>
          <w:caps/>
          <w:kern w:val="32"/>
          <w:sz w:val="28"/>
          <w:szCs w:val="28"/>
          <w:lang w:eastAsia="x-none"/>
        </w:rPr>
        <w:lastRenderedPageBreak/>
        <w:t xml:space="preserve">2.1 </w:t>
      </w:r>
      <w:r w:rsidRPr="00625776">
        <w:rPr>
          <w:rFonts w:ascii="Times New Roman" w:eastAsia="Times New Roman" w:hAnsi="Times New Roman" w:cs="Times New Roman"/>
          <w:b/>
          <w:bCs/>
          <w:caps/>
          <w:kern w:val="32"/>
          <w:sz w:val="28"/>
          <w:szCs w:val="28"/>
          <w:lang w:val="x-none" w:eastAsia="x-none"/>
        </w:rPr>
        <w:t>ЖИЛ</w:t>
      </w:r>
      <w:r w:rsidRPr="00625776">
        <w:rPr>
          <w:rFonts w:ascii="Times New Roman" w:eastAsia="Times New Roman" w:hAnsi="Times New Roman" w:cs="Times New Roman"/>
          <w:b/>
          <w:bCs/>
          <w:caps/>
          <w:kern w:val="32"/>
          <w:sz w:val="28"/>
          <w:szCs w:val="28"/>
          <w:lang w:eastAsia="x-none"/>
        </w:rPr>
        <w:t>ые</w:t>
      </w:r>
      <w:r w:rsidRPr="00625776">
        <w:rPr>
          <w:rFonts w:ascii="Times New Roman" w:eastAsia="Times New Roman" w:hAnsi="Times New Roman" w:cs="Times New Roman"/>
          <w:b/>
          <w:bCs/>
          <w:caps/>
          <w:kern w:val="32"/>
          <w:sz w:val="28"/>
          <w:szCs w:val="28"/>
          <w:lang w:val="x-none" w:eastAsia="x-none"/>
        </w:rPr>
        <w:t xml:space="preserve"> </w:t>
      </w:r>
      <w:r w:rsidRPr="00625776">
        <w:rPr>
          <w:rFonts w:ascii="Times New Roman" w:eastAsia="Times New Roman" w:hAnsi="Times New Roman" w:cs="Times New Roman"/>
          <w:b/>
          <w:bCs/>
          <w:caps/>
          <w:kern w:val="32"/>
          <w:sz w:val="28"/>
          <w:szCs w:val="28"/>
          <w:lang w:eastAsia="x-none"/>
        </w:rPr>
        <w:t>ЗОНы</w:t>
      </w:r>
      <w:r w:rsidRPr="00625776">
        <w:rPr>
          <w:rFonts w:ascii="Times New Roman" w:eastAsia="Times New Roman" w:hAnsi="Times New Roman" w:cs="Times New Roman"/>
          <w:b/>
          <w:bCs/>
          <w:caps/>
          <w:kern w:val="32"/>
          <w:sz w:val="28"/>
          <w:szCs w:val="28"/>
          <w:lang w:val="x-none" w:eastAsia="x-none"/>
        </w:rPr>
        <w:t xml:space="preserve"> (Ж)</w:t>
      </w:r>
      <w:bookmarkEnd w:id="71"/>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625776" w:rsidRPr="00625776" w:rsidTr="00625776">
        <w:trPr>
          <w:trHeight w:val="20"/>
          <w:tblHeader/>
          <w:jc w:val="center"/>
        </w:trPr>
        <w:tc>
          <w:tcPr>
            <w:tcW w:w="5960"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4412"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675"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jc w:val="center"/>
        </w:trPr>
        <w:tc>
          <w:tcPr>
            <w:tcW w:w="314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1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4412" w:type="dxa"/>
            <w:vMerge/>
            <w:vAlign w:val="center"/>
          </w:tcPr>
          <w:p w:rsidR="00625776" w:rsidRPr="00625776" w:rsidRDefault="00625776" w:rsidP="00625776">
            <w:pPr>
              <w:spacing w:after="0" w:line="240" w:lineRule="auto"/>
              <w:jc w:val="center"/>
              <w:rPr>
                <w:rFonts w:ascii="Times New Roman" w:eastAsia="Times New Roman" w:hAnsi="Times New Roman" w:cs="Times New Roman"/>
                <w:b/>
              </w:rPr>
            </w:pPr>
          </w:p>
        </w:tc>
        <w:tc>
          <w:tcPr>
            <w:tcW w:w="4675" w:type="dxa"/>
            <w:vMerge/>
            <w:vAlign w:val="center"/>
          </w:tcPr>
          <w:p w:rsidR="00625776" w:rsidRPr="00625776" w:rsidRDefault="00625776" w:rsidP="00625776">
            <w:pPr>
              <w:spacing w:after="0" w:line="240" w:lineRule="auto"/>
              <w:jc w:val="center"/>
              <w:rPr>
                <w:rFonts w:ascii="Times New Roman" w:eastAsia="Times New Roman" w:hAnsi="Times New Roman" w:cs="Times New Roman"/>
                <w:b/>
              </w:rPr>
            </w:pP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Для индивидуального жилищного строительства</w:t>
            </w:r>
          </w:p>
        </w:tc>
        <w:tc>
          <w:tcPr>
            <w:tcW w:w="281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rPr>
              <w:t>2</w:t>
            </w:r>
            <w:r w:rsidRPr="00625776">
              <w:rPr>
                <w:rFonts w:ascii="Times New Roman" w:eastAsia="Times New Roman" w:hAnsi="Times New Roman" w:cs="Times New Roman"/>
                <w:lang w:val="en-US"/>
              </w:rPr>
              <w:t>.1</w:t>
            </w:r>
          </w:p>
          <w:p w:rsidR="00625776" w:rsidRPr="00625776" w:rsidRDefault="00625776" w:rsidP="00625776">
            <w:pPr>
              <w:spacing w:after="0" w:line="240" w:lineRule="auto"/>
              <w:jc w:val="center"/>
              <w:rPr>
                <w:rFonts w:ascii="Times New Roman" w:eastAsia="Times New Roman" w:hAnsi="Times New Roman" w:cs="Times New Roman"/>
              </w:rPr>
            </w:pPr>
          </w:p>
        </w:tc>
        <w:tc>
          <w:tcPr>
            <w:tcW w:w="441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w:t>
            </w:r>
            <w:proofErr w:type="gramStart"/>
            <w:r w:rsidRPr="00625776">
              <w:rPr>
                <w:rFonts w:ascii="Times New Roman" w:eastAsia="Times New Roman" w:hAnsi="Times New Roman" w:cs="Times New Roman"/>
              </w:rPr>
              <w:t>площадь  участка</w:t>
            </w:r>
            <w:proofErr w:type="gramEnd"/>
            <w:r w:rsidRPr="00625776">
              <w:rPr>
                <w:rFonts w:ascii="Times New Roman" w:eastAsia="Times New Roman" w:hAnsi="Times New Roman" w:cs="Times New Roman"/>
              </w:rPr>
              <w:t xml:space="preserve"> – 600 кв.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1800 кв.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Количество этажей – не выше 3 надземных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Минимальные отступы:</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от красной линии до объекта – 5м </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Минимальная глубина переднего двора - 5 м.</w:t>
            </w:r>
          </w:p>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Минимальная глубина заднего двора - 3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- 3 м до основного строения; </w:t>
            </w:r>
          </w:p>
          <w:p w:rsidR="00625776" w:rsidRPr="00625776" w:rsidRDefault="00625776" w:rsidP="00625776">
            <w:pPr>
              <w:spacing w:after="0" w:line="240" w:lineRule="auto"/>
              <w:ind w:left="21"/>
              <w:jc w:val="both"/>
              <w:rPr>
                <w:rFonts w:ascii="Times New Roman" w:eastAsia="Times New Roman" w:hAnsi="Times New Roman" w:cs="Times New Roman"/>
              </w:rPr>
            </w:pPr>
            <w:r w:rsidRPr="00625776">
              <w:rPr>
                <w:rFonts w:ascii="Times New Roman" w:eastAsia="Times New Roman" w:hAnsi="Times New Roman" w:cs="Times New Roman"/>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rsidR="00625776" w:rsidRPr="00625776" w:rsidRDefault="00625776" w:rsidP="00625776">
            <w:pPr>
              <w:spacing w:after="0" w:line="240" w:lineRule="auto"/>
              <w:ind w:left="21"/>
              <w:jc w:val="both"/>
              <w:rPr>
                <w:rFonts w:ascii="Times New Roman" w:eastAsia="Times New Roman" w:hAnsi="Times New Roman" w:cs="Times New Roman"/>
              </w:rPr>
            </w:pPr>
            <w:r w:rsidRPr="00625776">
              <w:rPr>
                <w:rFonts w:ascii="Times New Roman" w:eastAsia="Times New Roman" w:hAnsi="Times New Roman" w:cs="Times New Roman"/>
              </w:rPr>
              <w:t xml:space="preserve">- 1 м до хозяйственных построек, допускается блокировка хозяйственных построек на смежных приусадебных </w:t>
            </w:r>
            <w:r w:rsidRPr="00625776">
              <w:rPr>
                <w:rFonts w:ascii="Times New Roman" w:eastAsia="Times New Roman" w:hAnsi="Times New Roman" w:cs="Times New Roman"/>
              </w:rPr>
              <w:lastRenderedPageBreak/>
              <w:t>участках по взаимному согласию домовладельцев.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земельных участков площадью от 600 до 1000 кв. м - 60%;</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Максимальный процент застройки в границах земельных участков площадью свыше 1 000 кв. </w:t>
            </w:r>
            <w:proofErr w:type="gramStart"/>
            <w:r w:rsidRPr="00625776">
              <w:rPr>
                <w:rFonts w:ascii="Times New Roman" w:eastAsia="Times New Roman" w:hAnsi="Times New Roman" w:cs="Times New Roman"/>
              </w:rPr>
              <w:t>м  –</w:t>
            </w:r>
            <w:proofErr w:type="gramEnd"/>
            <w:r w:rsidRPr="00625776">
              <w:rPr>
                <w:rFonts w:ascii="Times New Roman" w:eastAsia="Times New Roman" w:hAnsi="Times New Roman" w:cs="Times New Roman"/>
              </w:rPr>
              <w:t xml:space="preserve"> 30%;</w:t>
            </w:r>
          </w:p>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Малоэтажная многоквартирная жилая застройка</w:t>
            </w:r>
          </w:p>
        </w:tc>
        <w:tc>
          <w:tcPr>
            <w:tcW w:w="2815"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2.1.1</w:t>
            </w:r>
          </w:p>
        </w:tc>
        <w:tc>
          <w:tcPr>
            <w:tcW w:w="441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1400 кв.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4 надземных этажей, включая мансардный.</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Минимальные отступы:</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от красной линии до объекта - 5м </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 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Максимальный процент застройки в границах земельного участка – 80%, включая основное строение и вспомогательные, в том числе, </w:t>
            </w:r>
            <w:r w:rsidRPr="00625776">
              <w:rPr>
                <w:rFonts w:ascii="Times New Roman" w:eastAsia="Times New Roman" w:hAnsi="Times New Roman" w:cs="Times New Roman"/>
              </w:rPr>
              <w:lastRenderedPageBreak/>
              <w:t>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Детские площадки: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Минимальный размер одной площадки 30 </w:t>
            </w:r>
            <w:proofErr w:type="spellStart"/>
            <w:r w:rsidRPr="00625776">
              <w:rPr>
                <w:rFonts w:ascii="Times New Roman" w:eastAsia="Times New Roman" w:hAnsi="Times New Roman" w:cs="Times New Roman"/>
              </w:rPr>
              <w:t>кв.м</w:t>
            </w:r>
            <w:proofErr w:type="spellEnd"/>
            <w:r w:rsidRPr="00625776">
              <w:rPr>
                <w:rFonts w:ascii="Times New Roman" w:eastAsia="Times New Roman" w:hAnsi="Times New Roman" w:cs="Times New Roman"/>
              </w:rPr>
              <w:t>.:</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мягкие виды покрытия (песчаное, уплотненное </w:t>
            </w:r>
            <w:proofErr w:type="gramStart"/>
            <w:r w:rsidRPr="00625776">
              <w:rPr>
                <w:rFonts w:ascii="Times New Roman" w:eastAsia="Times New Roman" w:hAnsi="Times New Roman" w:cs="Times New Roman"/>
              </w:rPr>
              <w:t>песчаное  на</w:t>
            </w:r>
            <w:proofErr w:type="gramEnd"/>
            <w:r w:rsidRPr="00625776">
              <w:rPr>
                <w:rFonts w:ascii="Times New Roman" w:eastAsia="Times New Roman" w:hAnsi="Times New Roman" w:cs="Times New Roman"/>
              </w:rPr>
              <w:t xml:space="preserve">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для сопряжения поверхностей площадки и газона могут применяться садовые бортовые камни со скошенными или закругленными краями.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Площадки отдыха взрослых. Минимальный размер одной площадки 15 </w:t>
            </w:r>
            <w:proofErr w:type="spellStart"/>
            <w:proofErr w:type="gramStart"/>
            <w:r w:rsidRPr="00625776">
              <w:rPr>
                <w:rFonts w:ascii="Times New Roman" w:eastAsia="Times New Roman" w:hAnsi="Times New Roman" w:cs="Times New Roman"/>
              </w:rPr>
              <w:t>кв.м</w:t>
            </w:r>
            <w:proofErr w:type="spellEnd"/>
            <w:proofErr w:type="gramEnd"/>
            <w:r w:rsidRPr="00625776">
              <w:rPr>
                <w:rFonts w:ascii="Times New Roman" w:eastAsia="Times New Roman" w:hAnsi="Times New Roman" w:cs="Times New Roman"/>
              </w:rPr>
              <w:t>:</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w:t>
            </w:r>
            <w:r w:rsidRPr="00625776">
              <w:rPr>
                <w:rFonts w:ascii="Times New Roman" w:eastAsia="Times New Roman" w:hAnsi="Times New Roman" w:cs="Times New Roman"/>
              </w:rPr>
              <w:lastRenderedPageBreak/>
              <w:t>с одной у каждой скамьи), осветительное оборудование.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применяется </w:t>
            </w:r>
            <w:proofErr w:type="spellStart"/>
            <w:r w:rsidRPr="00625776">
              <w:rPr>
                <w:rFonts w:ascii="Times New Roman" w:eastAsia="Times New Roman" w:hAnsi="Times New Roman" w:cs="Times New Roman"/>
              </w:rPr>
              <w:t>периметральное</w:t>
            </w:r>
            <w:proofErr w:type="spellEnd"/>
            <w:r w:rsidRPr="00625776">
              <w:rPr>
                <w:rFonts w:ascii="Times New Roman" w:eastAsia="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w:t>
            </w:r>
            <w:proofErr w:type="spellStart"/>
            <w:r w:rsidRPr="00625776">
              <w:rPr>
                <w:rFonts w:ascii="Times New Roman" w:eastAsia="Times New Roman" w:hAnsi="Times New Roman" w:cs="Times New Roman"/>
              </w:rPr>
              <w:t>вытаптыванию</w:t>
            </w:r>
            <w:proofErr w:type="spellEnd"/>
            <w:r w:rsidRPr="00625776">
              <w:rPr>
                <w:rFonts w:ascii="Times New Roman" w:eastAsia="Times New Roman" w:hAnsi="Times New Roman" w:cs="Times New Roman"/>
              </w:rPr>
              <w:t xml:space="preserve"> видов трав. Не допускается применение растений с ядовитыми плодами.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Открытые спортивные площадки. Минимальный размер одной площадки 100 </w:t>
            </w:r>
            <w:proofErr w:type="spellStart"/>
            <w:proofErr w:type="gramStart"/>
            <w:r w:rsidRPr="00625776">
              <w:rPr>
                <w:rFonts w:ascii="Times New Roman" w:eastAsia="Times New Roman" w:hAnsi="Times New Roman" w:cs="Times New Roman"/>
              </w:rPr>
              <w:t>кв.м</w:t>
            </w:r>
            <w:proofErr w:type="spellEnd"/>
            <w:proofErr w:type="gramEnd"/>
            <w:r w:rsidRPr="00625776">
              <w:rPr>
                <w:rFonts w:ascii="Times New Roman" w:eastAsia="Times New Roman" w:hAnsi="Times New Roman" w:cs="Times New Roman"/>
              </w:rPr>
              <w:t>:</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Минимальный набор спортивного оборудования должен включать в себя: трех уровневая классическая перекладина, шведская лестница, </w:t>
            </w:r>
            <w:proofErr w:type="spellStart"/>
            <w:r w:rsidRPr="00625776">
              <w:rPr>
                <w:rFonts w:ascii="Times New Roman" w:eastAsia="Times New Roman" w:hAnsi="Times New Roman" w:cs="Times New Roman"/>
              </w:rPr>
              <w:t>рукоход</w:t>
            </w:r>
            <w:proofErr w:type="spellEnd"/>
            <w:r w:rsidRPr="00625776">
              <w:rPr>
                <w:rFonts w:ascii="Times New Roman" w:eastAsia="Times New Roman" w:hAnsi="Times New Roman" w:cs="Times New Roman"/>
              </w:rPr>
              <w:t>, брусья.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озеленение размещается по периметру площадки, высаживая быстрорастущие деревья на расстоянии от края площадки не </w:t>
            </w:r>
            <w:r w:rsidRPr="00625776">
              <w:rPr>
                <w:rFonts w:ascii="Times New Roman" w:eastAsia="Times New Roman" w:hAnsi="Times New Roman" w:cs="Times New Roman"/>
              </w:rPr>
              <w:lastRenderedPageBreak/>
              <w:t>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площадки оборудуются сетчатыми ограждениями высотой 2,5-3 м., а в местах примыкания спортивных площадок друг к другу - высотой не менее 1,2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минимальное расстояние между детскими и спортивными площадками не менее 3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Площадки для установки мусоросборников: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сопряжение площадки с прилегающим проездом, осуществляется в одном уровне, </w:t>
            </w:r>
            <w:r w:rsidRPr="00625776">
              <w:rPr>
                <w:rFonts w:ascii="Times New Roman" w:eastAsia="Times New Roman" w:hAnsi="Times New Roman" w:cs="Times New Roman"/>
              </w:rPr>
              <w:lastRenderedPageBreak/>
              <w:t>без укладки бордюрного камня, с газоном- садовым бортом или декоративной стенкой высотой 1,0-1,2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функционирование осветительного оборудования устанавливается в режиме освещения прилегающей территории с высотой опор – не менее 3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озеленение производится деревьями с высотой степенью </w:t>
            </w:r>
            <w:proofErr w:type="spellStart"/>
            <w:r w:rsidRPr="00625776">
              <w:rPr>
                <w:rFonts w:ascii="Times New Roman" w:eastAsia="Times New Roman" w:hAnsi="Times New Roman" w:cs="Times New Roman"/>
              </w:rPr>
              <w:t>фитонцидности</w:t>
            </w:r>
            <w:proofErr w:type="spellEnd"/>
            <w:r w:rsidRPr="00625776">
              <w:rPr>
                <w:rFonts w:ascii="Times New Roman" w:eastAsia="Times New Roman" w:hAnsi="Times New Roman" w:cs="Times New Roman"/>
              </w:rPr>
              <w:t xml:space="preserve">,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w:t>
            </w:r>
            <w:proofErr w:type="spellStart"/>
            <w:r w:rsidRPr="00625776">
              <w:rPr>
                <w:rFonts w:ascii="Times New Roman" w:eastAsia="Times New Roman" w:hAnsi="Times New Roman" w:cs="Times New Roman"/>
              </w:rPr>
              <w:t>периметральной</w:t>
            </w:r>
            <w:proofErr w:type="spellEnd"/>
            <w:r w:rsidRPr="00625776">
              <w:rPr>
                <w:rFonts w:ascii="Times New Roman" w:eastAsia="Times New Roman" w:hAnsi="Times New Roman" w:cs="Times New Roman"/>
              </w:rPr>
              <w:t xml:space="preserve"> живой изгороди в виде высоких кустарников без плодов и ягод.</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Площади автостоянок:</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обязательный перечень элементов </w:t>
            </w:r>
            <w:proofErr w:type="gramStart"/>
            <w:r w:rsidRPr="00625776">
              <w:rPr>
                <w:rFonts w:ascii="Times New Roman" w:eastAsia="Times New Roman" w:hAnsi="Times New Roman" w:cs="Times New Roman"/>
              </w:rPr>
              <w:t>благоустройства  территории</w:t>
            </w:r>
            <w:proofErr w:type="gramEnd"/>
            <w:r w:rsidRPr="00625776">
              <w:rPr>
                <w:rFonts w:ascii="Times New Roman" w:eastAsia="Times New Roman" w:hAnsi="Times New Roman" w:cs="Times New Roman"/>
              </w:rPr>
              <w:t xml:space="preserve">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Участки малоэтажной многоквартирной жилой застройки):</w:t>
            </w:r>
          </w:p>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lastRenderedPageBreak/>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w:t>
            </w:r>
            <w:r w:rsidRPr="00625776">
              <w:rPr>
                <w:rFonts w:ascii="Times New Roman" w:eastAsia="Times New Roman" w:hAnsi="Times New Roman" w:cs="Times New Roman"/>
              </w:rPr>
              <w:lastRenderedPageBreak/>
              <w:t>физически устаревших элементов благоустройства.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Установить следующие особые градостроительные требования архитектурно-художественному облику малоэтажной застройки (код 2.3.):</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Цветовое решение кровель:</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в целях энергосбережения применять темные тона кровель следующих основных цветов: зеленого (RAL 6005), коричневого (RAL 8011), синего (RAL5005);</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Цветовое решение фасадов: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применять нейтральные тона следующих основных цветов: желтого (RAL 1002), бежевого (RAL 1001), зеленого (RAL 6028);</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Цветовое решение ограждений земельных участков: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применять нейтральные тона следующих основных цветов синего (RAL 5015), зеленого (RAL 6018).</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Для кода 2.3 предусмотреть </w:t>
            </w:r>
            <w:proofErr w:type="gramStart"/>
            <w:r w:rsidRPr="00625776">
              <w:rPr>
                <w:rFonts w:ascii="Times New Roman" w:eastAsia="Times New Roman" w:hAnsi="Times New Roman" w:cs="Times New Roman"/>
              </w:rPr>
              <w:t>холодный тамбур</w:t>
            </w:r>
            <w:proofErr w:type="gramEnd"/>
            <w:r w:rsidRPr="00625776">
              <w:rPr>
                <w:rFonts w:ascii="Times New Roman" w:eastAsia="Times New Roman" w:hAnsi="Times New Roman" w:cs="Times New Roman"/>
              </w:rPr>
              <w:t xml:space="preserve">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Высота ограждений земельных участков для кодов 2.1, 2.1.1, 2.3:</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вдоль улиц и проездов: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максимальная высота - 1,8 метров,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минимальная высота – 1,2 метра.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планировочный модуль в архитектурном решении ограждений земельных участков вдоль улиц и проездов не более 3,5 метра;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между соседними участками застройки: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максимальная высота - 1,8 метров без согласования со смежными землепользователями,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минимальная высота – 1,2 метра.</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ограждения вдоль улиц и проездов и между соседними земельными участками должны быть выполнены в «прозрачном» исполнении.</w:t>
            </w:r>
          </w:p>
        </w:tc>
        <w:tc>
          <w:tcPr>
            <w:tcW w:w="4675" w:type="dxa"/>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Блокированная жилая застройка</w:t>
            </w:r>
          </w:p>
          <w:p w:rsidR="00625776" w:rsidRPr="00625776" w:rsidRDefault="00625776" w:rsidP="00625776">
            <w:pPr>
              <w:spacing w:after="0" w:line="240" w:lineRule="auto"/>
              <w:rPr>
                <w:rFonts w:ascii="Times New Roman" w:eastAsia="Times New Roman" w:hAnsi="Times New Roman" w:cs="Times New Roman"/>
              </w:rPr>
            </w:pPr>
          </w:p>
        </w:tc>
        <w:tc>
          <w:tcPr>
            <w:tcW w:w="281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2.3</w:t>
            </w:r>
          </w:p>
        </w:tc>
        <w:tc>
          <w:tcPr>
            <w:tcW w:w="4412" w:type="dxa"/>
          </w:tcPr>
          <w:p w:rsidR="00625776" w:rsidRPr="00625776" w:rsidRDefault="00625776" w:rsidP="00625776">
            <w:pPr>
              <w:widowControl w:val="0"/>
              <w:tabs>
                <w:tab w:val="left" w:pos="889"/>
                <w:tab w:val="left" w:pos="1429"/>
                <w:tab w:val="left" w:pos="1609"/>
              </w:tabs>
              <w:overflowPunct w:val="0"/>
              <w:spacing w:after="0" w:line="240" w:lineRule="auto"/>
              <w:jc w:val="both"/>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 xml:space="preserve">Минимальная площадь участка для одного блока – 300 </w:t>
            </w:r>
            <w:proofErr w:type="spellStart"/>
            <w:r w:rsidRPr="00625776">
              <w:rPr>
                <w:rFonts w:ascii="Times New Roman" w:eastAsia="Times New Roman" w:hAnsi="Times New Roman" w:cs="Times New Roman"/>
                <w:lang w:eastAsia="en-US"/>
              </w:rPr>
              <w:t>кв.м</w:t>
            </w:r>
            <w:proofErr w:type="spellEnd"/>
            <w:r w:rsidRPr="00625776">
              <w:rPr>
                <w:rFonts w:ascii="Times New Roman" w:eastAsia="Times New Roman" w:hAnsi="Times New Roman" w:cs="Times New Roman"/>
                <w:lang w:eastAsia="en-US"/>
              </w:rPr>
              <w:t>.</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Максимальная площадь участка - 4000 кв.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Количество этажей – не более 3.</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eastAsia="en-US"/>
              </w:rPr>
            </w:pPr>
            <w:r w:rsidRPr="00625776">
              <w:rPr>
                <w:rFonts w:ascii="Times New Roman" w:eastAsia="Times New Roman" w:hAnsi="Times New Roman" w:cs="Times New Roman"/>
                <w:lang w:eastAsia="en-US"/>
              </w:rPr>
              <w:lastRenderedPageBreak/>
              <w:t>Высота - не подлежит установлению</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Минимальные отступы:</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от красной линии до объекта – 5м </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 Минимальная глубина переднего двора - 5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без отступа со стороны примыкания соседнего блока;</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- 3 м до основного строения со стороны, не предполагающей примыкание соседнего блока;</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Вспомогательные строения, за исключением гаражей, размещать со стороны улиц не допускается.</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Максимально допустимая высота ограждения участков объектов индивидуального жилищного строительства </w:t>
            </w:r>
            <w:r w:rsidRPr="00625776">
              <w:rPr>
                <w:rFonts w:ascii="Times New Roman" w:eastAsia="Times New Roman" w:hAnsi="Times New Roman" w:cs="Times New Roman"/>
              </w:rPr>
              <w:lastRenderedPageBreak/>
              <w:t>со стороны улиц, проездов - 1,8 м, между участками не регламентируется</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Дошкольное, начальное и среднее общее образование</w:t>
            </w:r>
          </w:p>
        </w:tc>
        <w:tc>
          <w:tcPr>
            <w:tcW w:w="281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3.5.1</w:t>
            </w:r>
          </w:p>
        </w:tc>
        <w:tc>
          <w:tcPr>
            <w:tcW w:w="4412" w:type="dxa"/>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муниципальные дошкольные образовательные организации – не менее 3120 кв.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муниципальные общеобразовательные организации – не менее 20 000 кв.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муниципальные организации дополнительного образования – не менее 450 кв.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Количество этажей – до 3 </w:t>
            </w:r>
            <w:proofErr w:type="gramStart"/>
            <w:r w:rsidRPr="00625776">
              <w:rPr>
                <w:rFonts w:ascii="Times New Roman" w:eastAsia="Times New Roman" w:hAnsi="Times New Roman" w:cs="Times New Roman"/>
              </w:rPr>
              <w:t>надземных  этажей</w:t>
            </w:r>
            <w:proofErr w:type="gramEnd"/>
            <w:r w:rsidRPr="00625776">
              <w:rPr>
                <w:rFonts w:ascii="Times New Roman" w:eastAsia="Times New Roman" w:hAnsi="Times New Roman" w:cs="Times New Roman"/>
              </w:rPr>
              <w:t>.</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- 10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- 6 м до основного строения;</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- 1 м до вспомогательных.</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Вспомогательные строения размещать со стороны улиц не допускается.</w:t>
            </w:r>
          </w:p>
          <w:p w:rsidR="00625776" w:rsidRPr="00625776" w:rsidRDefault="00625776" w:rsidP="00625776">
            <w:pPr>
              <w:spacing w:after="0" w:line="240" w:lineRule="auto"/>
              <w:ind w:left="34"/>
              <w:contextualSpacing/>
              <w:rPr>
                <w:rFonts w:ascii="Times New Roman" w:eastAsia="Times New Roman" w:hAnsi="Times New Roman" w:cs="Times New Roman"/>
              </w:rPr>
            </w:pPr>
            <w:r w:rsidRPr="00625776">
              <w:rPr>
                <w:rFonts w:ascii="Times New Roman" w:eastAsia="Times New Roman" w:hAnsi="Times New Roman" w:cs="Times New Roman"/>
              </w:rPr>
              <w:lastRenderedPageBreak/>
              <w:t>Максимальный процент застройки в границах земельного участка – 60%.</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lang w:val="en-US"/>
              </w:rPr>
            </w:pPr>
            <w:r w:rsidRPr="00625776">
              <w:rPr>
                <w:rFonts w:ascii="Times New Roman" w:eastAsia="Times New Roman" w:hAnsi="Times New Roman" w:cs="Times New Roman"/>
              </w:rPr>
              <w:lastRenderedPageBreak/>
              <w:t>Магазины</w:t>
            </w:r>
          </w:p>
        </w:tc>
        <w:tc>
          <w:tcPr>
            <w:tcW w:w="281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4.4</w:t>
            </w:r>
          </w:p>
        </w:tc>
        <w:tc>
          <w:tcPr>
            <w:tcW w:w="4412"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Коммунальное обслуживание</w:t>
            </w:r>
          </w:p>
        </w:tc>
        <w:tc>
          <w:tcPr>
            <w:tcW w:w="281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4412"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strike/>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xml:space="preserve">№ 160 «О порядке установления охранных зон объектов электросетевого хозяйства и особых </w:t>
            </w:r>
            <w:r w:rsidRPr="00625776">
              <w:rPr>
                <w:rFonts w:ascii="Times New Roman" w:eastAsia="Times New Roman" w:hAnsi="Times New Roman" w:cs="Times New Roman"/>
              </w:rPr>
              <w:lastRenderedPageBreak/>
              <w:t>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jc w:val="center"/>
        </w:trPr>
        <w:tc>
          <w:tcPr>
            <w:tcW w:w="314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81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4412"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strike/>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675"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02"/>
        <w:gridCol w:w="4734"/>
        <w:gridCol w:w="4262"/>
      </w:tblGrid>
      <w:tr w:rsidR="00625776" w:rsidRPr="00625776" w:rsidTr="00625776">
        <w:trPr>
          <w:trHeight w:val="20"/>
          <w:tblHeader/>
        </w:trPr>
        <w:tc>
          <w:tcPr>
            <w:tcW w:w="5920"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lastRenderedPageBreak/>
              <w:t>Виды использования</w:t>
            </w:r>
          </w:p>
        </w:tc>
        <w:tc>
          <w:tcPr>
            <w:tcW w:w="4820"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329"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sz w:val="24"/>
                <w:szCs w:val="24"/>
              </w:rPr>
              <w:t xml:space="preserve">Код (числовое обозначение) вида разрешенного использования земельного участка </w:t>
            </w:r>
          </w:p>
        </w:tc>
        <w:tc>
          <w:tcPr>
            <w:tcW w:w="4820" w:type="dxa"/>
            <w:vMerge/>
            <w:vAlign w:val="center"/>
          </w:tcPr>
          <w:p w:rsidR="00625776" w:rsidRPr="00625776" w:rsidRDefault="00625776" w:rsidP="00625776">
            <w:pPr>
              <w:tabs>
                <w:tab w:val="center" w:pos="4677"/>
                <w:tab w:val="right" w:pos="9355"/>
              </w:tabs>
              <w:spacing w:after="0" w:line="240" w:lineRule="auto"/>
              <w:jc w:val="center"/>
              <w:rPr>
                <w:rFonts w:ascii="Times New Roman" w:eastAsia="Times New Roman" w:hAnsi="Times New Roman" w:cs="Times New Roman"/>
                <w:b/>
              </w:rPr>
            </w:pPr>
          </w:p>
        </w:tc>
        <w:tc>
          <w:tcPr>
            <w:tcW w:w="4329" w:type="dxa"/>
            <w:vMerge/>
            <w:vAlign w:val="center"/>
          </w:tcPr>
          <w:p w:rsidR="00625776" w:rsidRPr="00625776" w:rsidRDefault="00625776" w:rsidP="00625776">
            <w:pPr>
              <w:tabs>
                <w:tab w:val="center" w:pos="4677"/>
                <w:tab w:val="right" w:pos="9355"/>
              </w:tab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Для ведения личного подсобного хозяйства (приусадебный земельный участок)</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2.2</w:t>
            </w:r>
          </w:p>
        </w:tc>
        <w:tc>
          <w:tcPr>
            <w:tcW w:w="4820" w:type="dxa"/>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w:t>
            </w:r>
            <w:proofErr w:type="gramStart"/>
            <w:r w:rsidRPr="00625776">
              <w:rPr>
                <w:rFonts w:ascii="Times New Roman" w:eastAsia="Times New Roman" w:hAnsi="Times New Roman" w:cs="Times New Roman"/>
              </w:rPr>
              <w:t>площадь  участка</w:t>
            </w:r>
            <w:proofErr w:type="gramEnd"/>
            <w:r w:rsidRPr="00625776">
              <w:rPr>
                <w:rFonts w:ascii="Times New Roman" w:eastAsia="Times New Roman" w:hAnsi="Times New Roman" w:cs="Times New Roman"/>
              </w:rPr>
              <w:t xml:space="preserve"> - 600 кв. м;</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- 1800 кв. м.</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- 5 м от красных линий улиц, </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highlight w:val="yellow"/>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- 3 м до основного строения; </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- 1 м до хозяйственных </w:t>
            </w:r>
            <w:proofErr w:type="gramStart"/>
            <w:r w:rsidRPr="00625776">
              <w:rPr>
                <w:rFonts w:ascii="Times New Roman" w:eastAsia="Times New Roman" w:hAnsi="Times New Roman" w:cs="Times New Roman"/>
              </w:rPr>
              <w:t>построек,  допускается</w:t>
            </w:r>
            <w:proofErr w:type="gramEnd"/>
            <w:r w:rsidRPr="00625776">
              <w:rPr>
                <w:rFonts w:ascii="Times New Roman" w:eastAsia="Times New Roman" w:hAnsi="Times New Roman" w:cs="Times New Roman"/>
              </w:rPr>
              <w:t xml:space="preserve"> блокировка хозяйственных построек на смежных приусадебных участках по взаимному согласию домовладельцев.</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Вспомогательные и хозяйственные строения, за исключением гаражей, размещать со стороны улиц не допускается.</w:t>
            </w:r>
          </w:p>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tc>
        <w:tc>
          <w:tcPr>
            <w:tcW w:w="4329"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Ведение личного подсобного хозяйства допускается только в границах сельских населенных пунктов.</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w:t>
            </w:r>
            <w:proofErr w:type="gramStart"/>
            <w:r w:rsidRPr="00625776">
              <w:rPr>
                <w:rFonts w:ascii="Times New Roman" w:eastAsia="Times New Roman" w:hAnsi="Times New Roman" w:cs="Times New Roman"/>
              </w:rPr>
              <w:t>территории  осуществлять</w:t>
            </w:r>
            <w:proofErr w:type="gramEnd"/>
            <w:r w:rsidRPr="00625776">
              <w:rPr>
                <w:rFonts w:ascii="Times New Roman" w:eastAsia="Times New Roman" w:hAnsi="Times New Roman" w:cs="Times New Roman"/>
              </w:rPr>
              <w:t xml:space="preserve"> в соответствии со статьями 3-11 настоящих регламентов и в соответствии с  действующим законодательством.</w:t>
            </w:r>
          </w:p>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val="en-US"/>
              </w:rPr>
            </w:pPr>
            <w:r w:rsidRPr="00625776">
              <w:rPr>
                <w:rFonts w:ascii="Times New Roman" w:eastAsia="Times New Roman" w:hAnsi="Times New Roman" w:cs="Times New Roman"/>
              </w:rPr>
              <w:t>Бытовое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3.3</w:t>
            </w:r>
          </w:p>
        </w:tc>
        <w:tc>
          <w:tcPr>
            <w:tcW w:w="4820" w:type="dxa"/>
            <w:vMerge w:val="restart"/>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w:t>
            </w:r>
            <w:proofErr w:type="gramStart"/>
            <w:r w:rsidRPr="00625776">
              <w:rPr>
                <w:rFonts w:ascii="Times New Roman" w:eastAsia="Times New Roman" w:hAnsi="Times New Roman" w:cs="Times New Roman"/>
              </w:rPr>
              <w:t>площадь  участка</w:t>
            </w:r>
            <w:proofErr w:type="gramEnd"/>
            <w:r w:rsidRPr="00625776">
              <w:rPr>
                <w:rFonts w:ascii="Times New Roman" w:eastAsia="Times New Roman" w:hAnsi="Times New Roman" w:cs="Times New Roman"/>
              </w:rPr>
              <w:t>:</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- 200 кв. м;</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Максимальная площадь участка: </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Минимальный отступ от красной линии до объекта – 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329" w:type="dxa"/>
            <w:vMerge w:val="restart"/>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val="en-US"/>
              </w:rPr>
            </w:pPr>
            <w:r w:rsidRPr="00625776">
              <w:rPr>
                <w:rFonts w:ascii="Times New Roman" w:eastAsia="Times New Roman" w:hAnsi="Times New Roman" w:cs="Times New Roman"/>
              </w:rPr>
              <w:t>Гостиничное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4.7</w:t>
            </w:r>
          </w:p>
        </w:tc>
        <w:tc>
          <w:tcPr>
            <w:tcW w:w="4820"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329"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bCs/>
              </w:rPr>
              <w:t>Общественное питание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4.6</w:t>
            </w:r>
          </w:p>
        </w:tc>
        <w:tc>
          <w:tcPr>
            <w:tcW w:w="4820"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329"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tabs>
                <w:tab w:val="center" w:pos="1116"/>
              </w:tabs>
              <w:spacing w:after="0" w:line="240" w:lineRule="auto"/>
              <w:rPr>
                <w:rFonts w:ascii="Times New Roman" w:eastAsia="Times New Roman" w:hAnsi="Times New Roman" w:cs="Times New Roman"/>
                <w:lang w:val="en-US"/>
              </w:rPr>
            </w:pPr>
            <w:r w:rsidRPr="00625776">
              <w:rPr>
                <w:rFonts w:ascii="Times New Roman" w:eastAsia="Times New Roman" w:hAnsi="Times New Roman" w:cs="Times New Roman"/>
              </w:rPr>
              <w:t>Амбулаторное ветеринарное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3.10.1</w:t>
            </w:r>
          </w:p>
        </w:tc>
        <w:tc>
          <w:tcPr>
            <w:tcW w:w="4820"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329" w:type="dxa"/>
            <w:vMerge/>
          </w:tcPr>
          <w:p w:rsidR="00625776" w:rsidRPr="00625776" w:rsidRDefault="00625776" w:rsidP="00625776">
            <w:pPr>
              <w:spacing w:after="0" w:line="240" w:lineRule="auto"/>
              <w:jc w:val="both"/>
              <w:rPr>
                <w:rFonts w:ascii="Times New Roman" w:eastAsia="Times New Roman" w:hAnsi="Times New Roman" w:cs="Times New Roman"/>
              </w:rPr>
            </w:pP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r w:rsidRPr="00625776">
        <w:rPr>
          <w:rFonts w:ascii="Times New Roman" w:eastAsia="Times New Roman" w:hAnsi="Times New Roman" w:cs="Times New Roman"/>
          <w:color w:val="FF0000"/>
        </w:rPr>
        <w:t xml:space="preserve"> </w:t>
      </w:r>
      <w:r w:rsidRPr="00625776">
        <w:rPr>
          <w:rFonts w:ascii="Times New Roman" w:eastAsia="Times New Roman" w:hAnsi="Times New Roman" w:cs="Times New Roman"/>
          <w:color w:val="000000"/>
        </w:rPr>
        <w:t>Нет</w:t>
      </w:r>
    </w:p>
    <w:p w:rsidR="00625776" w:rsidRPr="00625776" w:rsidRDefault="00625776" w:rsidP="00625776">
      <w:pPr>
        <w:spacing w:after="0" w:line="240" w:lineRule="auto"/>
        <w:ind w:left="567" w:firstLine="284"/>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br w:type="page"/>
      </w:r>
      <w:r w:rsidRPr="00625776">
        <w:rPr>
          <w:rFonts w:ascii="Times New Roman" w:eastAsia="Times New Roman" w:hAnsi="Times New Roman" w:cs="Times New Roman"/>
          <w:b/>
          <w:sz w:val="20"/>
          <w:szCs w:val="20"/>
        </w:rPr>
        <w:lastRenderedPageBreak/>
        <w:t>РАСЧЕТНЫЕ ПОКАЗАТЕЛИ МИНИМАЛЬНО ДОПУСТИМОГО УРОВНЯ ОБЕСПЕЧЕННОСТИ ТЕРРИТОРИИ ОБЪЕКТАМИ КОММУНАЛЬНОЙ,</w:t>
      </w:r>
    </w:p>
    <w:p w:rsidR="00625776" w:rsidRPr="00625776" w:rsidRDefault="00625776" w:rsidP="00625776">
      <w:pPr>
        <w:spacing w:after="0" w:line="240" w:lineRule="auto"/>
        <w:ind w:left="567" w:firstLine="284"/>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25776" w:rsidRPr="00625776" w:rsidRDefault="00625776" w:rsidP="00625776">
      <w:pPr>
        <w:spacing w:before="160" w:after="160" w:line="240" w:lineRule="auto"/>
        <w:ind w:firstLine="284"/>
        <w:jc w:val="center"/>
        <w:rPr>
          <w:rFonts w:ascii="Times New Roman" w:eastAsia="Times New Roman" w:hAnsi="Times New Roman" w:cs="Times New Roman"/>
          <w:b/>
          <w:sz w:val="20"/>
          <w:szCs w:val="16"/>
        </w:rPr>
      </w:pPr>
      <w:r w:rsidRPr="00625776">
        <w:rPr>
          <w:rFonts w:ascii="Times New Roman" w:eastAsia="Times New Roman" w:hAnsi="Times New Roman" w:cs="Times New Roman"/>
          <w:b/>
          <w:szCs w:val="16"/>
        </w:rPr>
        <w:t xml:space="preserve">Для объектов социальной сферы местного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51"/>
        <w:gridCol w:w="2730"/>
        <w:gridCol w:w="2938"/>
        <w:gridCol w:w="4281"/>
      </w:tblGrid>
      <w:tr w:rsidR="00625776" w:rsidRPr="00625776" w:rsidTr="00625776">
        <w:trPr>
          <w:trHeight w:val="20"/>
        </w:trPr>
        <w:tc>
          <w:tcPr>
            <w:tcW w:w="600" w:type="pct"/>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Тип застройки</w:t>
            </w:r>
          </w:p>
        </w:tc>
        <w:tc>
          <w:tcPr>
            <w:tcW w:w="1033" w:type="pct"/>
            <w:vMerge w:val="restar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Вид объекта </w:t>
            </w:r>
          </w:p>
        </w:tc>
        <w:tc>
          <w:tcPr>
            <w:tcW w:w="1920" w:type="pct"/>
            <w:gridSpan w:val="2"/>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Обеспеченность объектами </w:t>
            </w:r>
          </w:p>
        </w:tc>
        <w:tc>
          <w:tcPr>
            <w:tcW w:w="1447" w:type="pct"/>
            <w:vMerge w:val="restar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Территориальная доступность объектов, мин. пешеходной доступности</w:t>
            </w:r>
          </w:p>
        </w:tc>
      </w:tr>
      <w:tr w:rsidR="00625776" w:rsidRPr="00625776" w:rsidTr="00625776">
        <w:trPr>
          <w:trHeight w:val="20"/>
        </w:trPr>
        <w:tc>
          <w:tcPr>
            <w:tcW w:w="600" w:type="pct"/>
            <w:vMerge/>
          </w:tcPr>
          <w:p w:rsidR="00625776" w:rsidRPr="00625776" w:rsidRDefault="00625776" w:rsidP="00625776">
            <w:pPr>
              <w:spacing w:after="0" w:line="240" w:lineRule="auto"/>
              <w:ind w:firstLine="284"/>
              <w:jc w:val="center"/>
              <w:rPr>
                <w:rFonts w:ascii="Times New Roman" w:eastAsia="Times New Roman" w:hAnsi="Times New Roman" w:cs="Times New Roman"/>
                <w:b/>
              </w:rPr>
            </w:pPr>
          </w:p>
        </w:tc>
        <w:tc>
          <w:tcPr>
            <w:tcW w:w="1033" w:type="pct"/>
            <w:vMerge/>
            <w:shd w:val="clear" w:color="auto" w:fill="auto"/>
            <w:vAlign w:val="center"/>
          </w:tcPr>
          <w:p w:rsidR="00625776" w:rsidRPr="00625776" w:rsidRDefault="00625776" w:rsidP="00625776">
            <w:pPr>
              <w:spacing w:after="0" w:line="240" w:lineRule="auto"/>
              <w:ind w:firstLine="284"/>
              <w:jc w:val="center"/>
              <w:rPr>
                <w:rFonts w:ascii="Times New Roman" w:eastAsia="Times New Roman" w:hAnsi="Times New Roman" w:cs="Times New Roman"/>
                <w:b/>
              </w:rPr>
            </w:pPr>
          </w:p>
        </w:tc>
        <w:tc>
          <w:tcPr>
            <w:tcW w:w="925"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мощности объекта на 10 га территории объектов жилого назначения, мест</w:t>
            </w:r>
          </w:p>
        </w:tc>
        <w:tc>
          <w:tcPr>
            <w:tcW w:w="995"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территории, для размещения на 10 га территории объектов жилого назначения, кв. м</w:t>
            </w:r>
          </w:p>
        </w:tc>
        <w:tc>
          <w:tcPr>
            <w:tcW w:w="1447" w:type="pct"/>
            <w:vMerge/>
            <w:shd w:val="clear" w:color="auto" w:fill="auto"/>
            <w:vAlign w:val="center"/>
          </w:tcPr>
          <w:p w:rsidR="00625776" w:rsidRPr="00625776" w:rsidRDefault="00625776" w:rsidP="00625776">
            <w:pPr>
              <w:spacing w:after="0" w:line="240" w:lineRule="auto"/>
              <w:ind w:firstLine="284"/>
              <w:jc w:val="center"/>
              <w:rPr>
                <w:rFonts w:ascii="Times New Roman" w:eastAsia="Times New Roman" w:hAnsi="Times New Roman" w:cs="Times New Roman"/>
                <w:b/>
              </w:rPr>
            </w:pPr>
          </w:p>
        </w:tc>
      </w:tr>
      <w:tr w:rsidR="00625776" w:rsidRPr="00625776" w:rsidTr="00625776">
        <w:trPr>
          <w:trHeight w:val="563"/>
        </w:trPr>
        <w:tc>
          <w:tcPr>
            <w:tcW w:w="600" w:type="pct"/>
            <w:vMerge w:val="restart"/>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Индивидуальная жилая застройка с размером земельного участка до 600 кв. м.</w:t>
            </w: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дошкольные 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40</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1100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10</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общеобразовательные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45</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организации дополнительного образования</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35</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300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w:t>
            </w:r>
          </w:p>
        </w:tc>
      </w:tr>
      <w:tr w:rsidR="00625776" w:rsidRPr="00625776" w:rsidTr="00625776">
        <w:trPr>
          <w:trHeight w:val="20"/>
        </w:trPr>
        <w:tc>
          <w:tcPr>
            <w:tcW w:w="600" w:type="pct"/>
            <w:vMerge w:val="restart"/>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Индивидуальная жилая застройка с размером земельного участка до 1000 кв. м</w:t>
            </w: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дошкольные 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24</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600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10</w:t>
            </w:r>
          </w:p>
        </w:tc>
      </w:tr>
      <w:tr w:rsidR="00625776" w:rsidRPr="00625776" w:rsidTr="00625776">
        <w:trPr>
          <w:trHeight w:val="20"/>
        </w:trPr>
        <w:tc>
          <w:tcPr>
            <w:tcW w:w="600" w:type="pct"/>
            <w:vMerge/>
          </w:tcPr>
          <w:p w:rsidR="00625776" w:rsidRPr="00625776" w:rsidRDefault="00625776" w:rsidP="00625776">
            <w:pPr>
              <w:spacing w:after="0" w:line="240" w:lineRule="auto"/>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общеобразовательные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27</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900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w:t>
            </w:r>
          </w:p>
        </w:tc>
      </w:tr>
      <w:tr w:rsidR="00625776" w:rsidRPr="00625776" w:rsidTr="00625776">
        <w:trPr>
          <w:trHeight w:val="20"/>
        </w:trPr>
        <w:tc>
          <w:tcPr>
            <w:tcW w:w="600" w:type="pct"/>
            <w:vMerge/>
          </w:tcPr>
          <w:p w:rsidR="00625776" w:rsidRPr="00625776" w:rsidRDefault="00625776" w:rsidP="00625776">
            <w:pPr>
              <w:spacing w:after="0" w:line="240" w:lineRule="auto"/>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организации дополнительного образования</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21</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20</w:t>
            </w:r>
          </w:p>
        </w:tc>
      </w:tr>
      <w:tr w:rsidR="00625776" w:rsidRPr="00625776" w:rsidTr="00625776">
        <w:trPr>
          <w:trHeight w:val="20"/>
        </w:trPr>
        <w:tc>
          <w:tcPr>
            <w:tcW w:w="600" w:type="pct"/>
            <w:vMerge w:val="restart"/>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Индивидуальная жилая застройка с размером земельного участка до 1800 кв. м</w:t>
            </w: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дошкольные 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16</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400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13</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общеобразовательные организации</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18</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700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shd w:val="clear" w:color="auto" w:fill="auto"/>
            <w:vAlign w:val="center"/>
          </w:tcPr>
          <w:p w:rsidR="00625776" w:rsidRPr="00625776" w:rsidRDefault="00625776" w:rsidP="00625776">
            <w:pPr>
              <w:spacing w:after="0" w:line="240" w:lineRule="auto"/>
              <w:ind w:firstLine="35"/>
              <w:rPr>
                <w:rFonts w:ascii="Times New Roman" w:eastAsia="Times New Roman" w:hAnsi="Times New Roman" w:cs="Times New Roman"/>
              </w:rPr>
            </w:pPr>
            <w:r w:rsidRPr="00625776">
              <w:rPr>
                <w:rFonts w:ascii="Times New Roman" w:eastAsia="Times New Roman" w:hAnsi="Times New Roman" w:cs="Times New Roman"/>
              </w:rPr>
              <w:t>организации дополнительного образования</w:t>
            </w:r>
          </w:p>
        </w:tc>
        <w:tc>
          <w:tcPr>
            <w:tcW w:w="92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14</w:t>
            </w:r>
          </w:p>
        </w:tc>
        <w:tc>
          <w:tcPr>
            <w:tcW w:w="995"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100</w:t>
            </w:r>
          </w:p>
        </w:tc>
        <w:tc>
          <w:tcPr>
            <w:tcW w:w="1447" w:type="pct"/>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20</w:t>
            </w:r>
          </w:p>
        </w:tc>
      </w:tr>
      <w:tr w:rsidR="00625776" w:rsidRPr="00625776" w:rsidTr="00625776">
        <w:trPr>
          <w:trHeight w:val="20"/>
        </w:trPr>
        <w:tc>
          <w:tcPr>
            <w:tcW w:w="600" w:type="pct"/>
            <w:vMerge w:val="restart"/>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Малоэтажная многоквартирная жилая застройка</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Блокированная жилая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дошкольные 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98"/>
              <w:rPr>
                <w:rFonts w:ascii="Times New Roman" w:eastAsia="Times New Roman" w:hAnsi="Times New Roman" w:cs="Times New Roman"/>
              </w:rPr>
            </w:pPr>
            <w:r w:rsidRPr="00625776">
              <w:rPr>
                <w:rFonts w:ascii="Times New Roman" w:eastAsia="Times New Roman" w:hAnsi="Times New Roman" w:cs="Times New Roman"/>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13</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общеобразовательные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98"/>
              <w:rPr>
                <w:rFonts w:ascii="Times New Roman" w:eastAsia="Times New Roman" w:hAnsi="Times New Roman" w:cs="Times New Roman"/>
              </w:rPr>
            </w:pPr>
            <w:r w:rsidRPr="00625776">
              <w:rPr>
                <w:rFonts w:ascii="Times New Roman" w:eastAsia="Times New Roman" w:hAnsi="Times New Roman" w:cs="Times New Roman"/>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15</w:t>
            </w:r>
          </w:p>
        </w:tc>
      </w:tr>
      <w:tr w:rsidR="00625776" w:rsidRPr="00625776" w:rsidTr="00625776">
        <w:trPr>
          <w:trHeight w:val="20"/>
        </w:trPr>
        <w:tc>
          <w:tcPr>
            <w:tcW w:w="600" w:type="pct"/>
            <w:vMerge/>
          </w:tcPr>
          <w:p w:rsidR="00625776" w:rsidRPr="00625776" w:rsidRDefault="00625776" w:rsidP="00625776">
            <w:pPr>
              <w:spacing w:after="0" w:line="240" w:lineRule="auto"/>
              <w:ind w:firstLine="284"/>
              <w:rPr>
                <w:rFonts w:ascii="Times New Roman" w:eastAsia="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организации дополнительного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98"/>
              <w:rPr>
                <w:rFonts w:ascii="Times New Roman" w:eastAsia="Times New Roman" w:hAnsi="Times New Roman" w:cs="Times New Roman"/>
              </w:rPr>
            </w:pPr>
            <w:r w:rsidRPr="00625776">
              <w:rPr>
                <w:rFonts w:ascii="Times New Roman" w:eastAsia="Times New Roman" w:hAnsi="Times New Roman" w:cs="Times New Roman"/>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t>20</w:t>
            </w:r>
          </w:p>
        </w:tc>
      </w:tr>
    </w:tbl>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p>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r w:rsidRPr="00625776">
        <w:rPr>
          <w:rFonts w:ascii="Times New Roman" w:eastAsia="Times New Roman" w:hAnsi="Times New Roman" w:cs="Times New Roman"/>
          <w:b/>
          <w:szCs w:val="16"/>
        </w:rPr>
        <w:t xml:space="preserve">Для объектов транспортной инфраструктуры местного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255"/>
        <w:gridCol w:w="5008"/>
        <w:gridCol w:w="4403"/>
      </w:tblGrid>
      <w:tr w:rsidR="00625776" w:rsidRPr="00625776" w:rsidTr="00625776">
        <w:trPr>
          <w:trHeight w:val="20"/>
        </w:trPr>
        <w:tc>
          <w:tcPr>
            <w:tcW w:w="3119" w:type="dxa"/>
            <w:vMerge w:val="restar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 объекта</w:t>
            </w:r>
          </w:p>
        </w:tc>
        <w:tc>
          <w:tcPr>
            <w:tcW w:w="7371" w:type="dxa"/>
            <w:gridSpan w:val="2"/>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Обеспеченность объектами</w:t>
            </w:r>
          </w:p>
        </w:tc>
        <w:tc>
          <w:tcPr>
            <w:tcW w:w="4471" w:type="dxa"/>
            <w:vMerge w:val="restar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Территориальная доступность объектов </w:t>
            </w:r>
            <w:r w:rsidRPr="00625776">
              <w:rPr>
                <w:rFonts w:ascii="Times New Roman" w:eastAsia="Times New Roman" w:hAnsi="Times New Roman" w:cs="Times New Roman"/>
                <w:b/>
              </w:rPr>
              <w:br/>
              <w:t>транспортной инфраструктуры, м</w:t>
            </w:r>
          </w:p>
        </w:tc>
      </w:tr>
      <w:tr w:rsidR="00625776" w:rsidRPr="00625776" w:rsidTr="00625776">
        <w:trPr>
          <w:trHeight w:val="20"/>
        </w:trPr>
        <w:tc>
          <w:tcPr>
            <w:tcW w:w="3119" w:type="dxa"/>
            <w:vMerge/>
            <w:shd w:val="clear" w:color="auto" w:fill="auto"/>
            <w:vAlign w:val="center"/>
          </w:tcPr>
          <w:p w:rsidR="00625776" w:rsidRPr="00625776" w:rsidRDefault="00625776" w:rsidP="00625776">
            <w:pPr>
              <w:spacing w:after="0" w:line="240" w:lineRule="auto"/>
              <w:ind w:firstLine="284"/>
              <w:jc w:val="center"/>
              <w:rPr>
                <w:rFonts w:ascii="Times New Roman" w:eastAsia="Times New Roman" w:hAnsi="Times New Roman" w:cs="Times New Roman"/>
                <w:b/>
              </w:rPr>
            </w:pPr>
          </w:p>
        </w:tc>
        <w:tc>
          <w:tcPr>
            <w:tcW w:w="2268" w:type="dxa"/>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мощности</w:t>
            </w:r>
          </w:p>
        </w:tc>
        <w:tc>
          <w:tcPr>
            <w:tcW w:w="5103" w:type="dxa"/>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территории, для размещения объекта транспорта, кв. м</w:t>
            </w:r>
          </w:p>
        </w:tc>
        <w:tc>
          <w:tcPr>
            <w:tcW w:w="4471" w:type="dxa"/>
            <w:vMerge/>
            <w:shd w:val="clear" w:color="auto" w:fill="auto"/>
            <w:vAlign w:val="center"/>
          </w:tcPr>
          <w:p w:rsidR="00625776" w:rsidRPr="00625776" w:rsidRDefault="00625776" w:rsidP="00625776">
            <w:pPr>
              <w:spacing w:after="0" w:line="240" w:lineRule="auto"/>
              <w:ind w:firstLine="284"/>
              <w:jc w:val="center"/>
              <w:rPr>
                <w:rFonts w:ascii="Times New Roman" w:eastAsia="Times New Roman" w:hAnsi="Times New Roman" w:cs="Times New Roman"/>
                <w:b/>
              </w:rPr>
            </w:pPr>
          </w:p>
        </w:tc>
      </w:tr>
      <w:tr w:rsidR="00625776" w:rsidRPr="00625776" w:rsidTr="00625776">
        <w:trPr>
          <w:trHeight w:val="20"/>
        </w:trPr>
        <w:tc>
          <w:tcPr>
            <w:tcW w:w="3119" w:type="dxa"/>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Гаражи и открытые стоянки для постоянного хранения</w:t>
            </w:r>
          </w:p>
        </w:tc>
        <w:tc>
          <w:tcPr>
            <w:tcW w:w="2268" w:type="dxa"/>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менее 90% расчетного числа индивидуальных легковых автомобилей</w:t>
            </w:r>
          </w:p>
        </w:tc>
        <w:tc>
          <w:tcPr>
            <w:tcW w:w="5103" w:type="dxa"/>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Для гаражей на одно </w:t>
            </w:r>
            <w:proofErr w:type="spellStart"/>
            <w:r w:rsidRPr="00625776">
              <w:rPr>
                <w:rFonts w:ascii="Times New Roman" w:eastAsia="Times New Roman" w:hAnsi="Times New Roman" w:cs="Times New Roman"/>
              </w:rPr>
              <w:t>машино</w:t>
            </w:r>
            <w:proofErr w:type="spellEnd"/>
            <w:r w:rsidRPr="00625776">
              <w:rPr>
                <w:rFonts w:ascii="Times New Roman" w:eastAsia="Times New Roman" w:hAnsi="Times New Roman" w:cs="Times New Roman"/>
              </w:rPr>
              <w:t>-место:</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одноэтажные – 30;</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двухэтажные – 20;</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трехэтажные – 14;</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четырехэтажные – 12;</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пятиэтажные – 10.</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Для наземных стоянок на одно </w:t>
            </w:r>
            <w:proofErr w:type="spellStart"/>
            <w:r w:rsidRPr="00625776">
              <w:rPr>
                <w:rFonts w:ascii="Times New Roman" w:eastAsia="Times New Roman" w:hAnsi="Times New Roman" w:cs="Times New Roman"/>
              </w:rPr>
              <w:t>машино</w:t>
            </w:r>
            <w:proofErr w:type="spellEnd"/>
            <w:r w:rsidRPr="00625776">
              <w:rPr>
                <w:rFonts w:ascii="Times New Roman" w:eastAsia="Times New Roman" w:hAnsi="Times New Roman" w:cs="Times New Roman"/>
              </w:rPr>
              <w:t>-место – 25.</w:t>
            </w:r>
          </w:p>
        </w:tc>
        <w:tc>
          <w:tcPr>
            <w:tcW w:w="4471" w:type="dxa"/>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более 800 м, в районах реконструкции или с неблагоприятной гидрогеологической обстановкой – не более 1500 м.</w:t>
            </w:r>
          </w:p>
        </w:tc>
      </w:tr>
    </w:tbl>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p>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r w:rsidRPr="00625776">
        <w:rPr>
          <w:rFonts w:ascii="Times New Roman" w:eastAsia="Times New Roman" w:hAnsi="Times New Roman" w:cs="Times New Roman"/>
          <w:b/>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000"/>
        <w:gridCol w:w="5000"/>
      </w:tblGrid>
      <w:tr w:rsidR="00625776" w:rsidRPr="00625776" w:rsidTr="00625776">
        <w:trPr>
          <w:jc w:val="center"/>
        </w:trPr>
        <w:tc>
          <w:tcPr>
            <w:tcW w:w="1631"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 объекта местного значения</w:t>
            </w:r>
          </w:p>
        </w:tc>
        <w:tc>
          <w:tcPr>
            <w:tcW w:w="1684"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территории, для размещения объекта обслуживания, кв. м</w:t>
            </w:r>
          </w:p>
        </w:tc>
        <w:tc>
          <w:tcPr>
            <w:tcW w:w="1684" w:type="pct"/>
            <w:shd w:val="clear" w:color="auto" w:fill="auto"/>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Территориальная доступность объектов </w:t>
            </w:r>
            <w:r w:rsidRPr="00625776">
              <w:rPr>
                <w:rFonts w:ascii="Times New Roman" w:eastAsia="Times New Roman" w:hAnsi="Times New Roman" w:cs="Times New Roman"/>
                <w:b/>
              </w:rPr>
              <w:br/>
              <w:t>коммунальной инфраструктуры</w:t>
            </w:r>
          </w:p>
        </w:tc>
      </w:tr>
      <w:tr w:rsidR="00625776" w:rsidRPr="00625776" w:rsidTr="00625776">
        <w:trPr>
          <w:jc w:val="center"/>
        </w:trPr>
        <w:tc>
          <w:tcPr>
            <w:tcW w:w="1631" w:type="pct"/>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Трансформаторные подстанции </w:t>
            </w:r>
          </w:p>
        </w:tc>
        <w:tc>
          <w:tcPr>
            <w:tcW w:w="16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50</w:t>
            </w:r>
          </w:p>
        </w:tc>
        <w:tc>
          <w:tcPr>
            <w:tcW w:w="16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r w:rsidR="00625776" w:rsidRPr="00625776" w:rsidTr="00625776">
        <w:trPr>
          <w:jc w:val="center"/>
        </w:trPr>
        <w:tc>
          <w:tcPr>
            <w:tcW w:w="1631" w:type="pct"/>
            <w:shd w:val="clear" w:color="auto" w:fill="auto"/>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Пункты редуцирования газа</w:t>
            </w:r>
          </w:p>
        </w:tc>
        <w:tc>
          <w:tcPr>
            <w:tcW w:w="16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4</w:t>
            </w:r>
          </w:p>
        </w:tc>
        <w:tc>
          <w:tcPr>
            <w:tcW w:w="16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bl>
    <w:p w:rsidR="00625776" w:rsidRPr="00625776" w:rsidRDefault="00625776" w:rsidP="00625776">
      <w:pPr>
        <w:spacing w:after="0" w:line="240" w:lineRule="auto"/>
        <w:jc w:val="center"/>
        <w:rPr>
          <w:rFonts w:ascii="Times New Roman" w:eastAsia="Times New Roman" w:hAnsi="Times New Roman" w:cs="Times New Roman"/>
          <w:b/>
          <w:sz w:val="24"/>
          <w:szCs w:val="24"/>
          <w:u w:val="single"/>
        </w:rPr>
      </w:pPr>
    </w:p>
    <w:p w:rsidR="00625776" w:rsidRPr="00625776" w:rsidRDefault="00625776" w:rsidP="00625776">
      <w:pPr>
        <w:numPr>
          <w:ilvl w:val="0"/>
          <w:numId w:val="27"/>
        </w:numPr>
        <w:spacing w:before="120" w:after="120" w:line="240" w:lineRule="auto"/>
        <w:ind w:left="714" w:hanging="357"/>
        <w:jc w:val="both"/>
        <w:outlineLvl w:val="0"/>
        <w:rPr>
          <w:rFonts w:ascii="Times New Roman" w:eastAsia="Times New Roman" w:hAnsi="Times New Roman" w:cs="Times New Roman"/>
          <w:b/>
          <w:sz w:val="20"/>
          <w:szCs w:val="24"/>
        </w:rPr>
        <w:sectPr w:rsidR="00625776" w:rsidRPr="00625776" w:rsidSect="00625776">
          <w:pgSz w:w="16838" w:h="11906" w:orient="landscape"/>
          <w:pgMar w:top="1134" w:right="851" w:bottom="1134" w:left="1134" w:header="709" w:footer="709" w:gutter="0"/>
          <w:cols w:space="708"/>
          <w:docGrid w:linePitch="360"/>
        </w:sectPr>
      </w:pP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pPr>
      <w:bookmarkStart w:id="72" w:name="_Toc477198177"/>
      <w:bookmarkStart w:id="73" w:name="_Toc487800913"/>
      <w:proofErr w:type="gramStart"/>
      <w:r w:rsidRPr="00625776">
        <w:rPr>
          <w:rFonts w:ascii="Times New Roman" w:eastAsia="Times New Roman" w:hAnsi="Times New Roman" w:cs="Times New Roman"/>
          <w:b/>
          <w:bCs/>
          <w:caps/>
          <w:kern w:val="32"/>
          <w:sz w:val="28"/>
          <w:szCs w:val="28"/>
          <w:lang w:eastAsia="x-none"/>
        </w:rPr>
        <w:lastRenderedPageBreak/>
        <w:t xml:space="preserve">2.2 </w:t>
      </w:r>
      <w:r w:rsidRPr="00625776">
        <w:rPr>
          <w:rFonts w:ascii="Times New Roman" w:eastAsia="Times New Roman" w:hAnsi="Times New Roman" w:cs="Times New Roman"/>
          <w:b/>
          <w:bCs/>
          <w:caps/>
          <w:kern w:val="32"/>
          <w:sz w:val="28"/>
          <w:szCs w:val="28"/>
          <w:lang w:val="x-none" w:eastAsia="x-none"/>
        </w:rPr>
        <w:t xml:space="preserve"> ОБЩЕСТВЕННО</w:t>
      </w:r>
      <w:proofErr w:type="gramEnd"/>
      <w:r w:rsidRPr="00625776">
        <w:rPr>
          <w:rFonts w:ascii="Times New Roman" w:eastAsia="Times New Roman" w:hAnsi="Times New Roman" w:cs="Times New Roman"/>
          <w:b/>
          <w:bCs/>
          <w:caps/>
          <w:kern w:val="32"/>
          <w:sz w:val="28"/>
          <w:szCs w:val="28"/>
          <w:lang w:val="x-none" w:eastAsia="x-none"/>
        </w:rPr>
        <w:t>-ДЕЛОВАЯ ЗОНА</w:t>
      </w:r>
      <w:r w:rsidRPr="00625776">
        <w:rPr>
          <w:rFonts w:ascii="Times New Roman" w:eastAsia="Times New Roman" w:hAnsi="Times New Roman" w:cs="Times New Roman"/>
          <w:b/>
          <w:bCs/>
          <w:caps/>
          <w:kern w:val="32"/>
          <w:sz w:val="28"/>
          <w:szCs w:val="28"/>
          <w:lang w:eastAsia="x-none"/>
        </w:rPr>
        <w:t xml:space="preserve"> (О)</w:t>
      </w:r>
      <w:bookmarkEnd w:id="72"/>
      <w:bookmarkEnd w:id="73"/>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666"/>
        <w:gridCol w:w="4739"/>
        <w:gridCol w:w="4393"/>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4820"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471"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69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4820"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471"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Общественное управление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3.8</w:t>
            </w:r>
          </w:p>
        </w:tc>
        <w:tc>
          <w:tcPr>
            <w:tcW w:w="4820" w:type="dxa"/>
            <w:vMerge w:val="restart"/>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 xml:space="preserve">- 3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vMerge w:val="restart"/>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Деловое управление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4.1</w:t>
            </w:r>
          </w:p>
        </w:tc>
        <w:tc>
          <w:tcPr>
            <w:tcW w:w="4820" w:type="dxa"/>
            <w:vMerge/>
          </w:tcPr>
          <w:p w:rsidR="00625776" w:rsidRPr="00625776" w:rsidRDefault="00625776" w:rsidP="00625776">
            <w:pPr>
              <w:spacing w:after="0" w:line="240" w:lineRule="auto"/>
              <w:jc w:val="both"/>
              <w:rPr>
                <w:rFonts w:ascii="Times New Roman" w:eastAsia="Times New Roman" w:hAnsi="Times New Roman" w:cs="Times New Roman"/>
              </w:rPr>
            </w:pPr>
          </w:p>
        </w:tc>
        <w:tc>
          <w:tcPr>
            <w:tcW w:w="4471"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Банковская и страховая деятельность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4.5</w:t>
            </w:r>
          </w:p>
        </w:tc>
        <w:tc>
          <w:tcPr>
            <w:tcW w:w="4820" w:type="dxa"/>
            <w:vMerge/>
          </w:tcPr>
          <w:p w:rsidR="00625776" w:rsidRPr="00625776" w:rsidRDefault="00625776" w:rsidP="00625776">
            <w:pPr>
              <w:spacing w:after="0" w:line="240" w:lineRule="auto"/>
              <w:jc w:val="both"/>
              <w:rPr>
                <w:rFonts w:ascii="Times New Roman" w:eastAsia="Times New Roman" w:hAnsi="Times New Roman" w:cs="Times New Roman"/>
              </w:rPr>
            </w:pPr>
          </w:p>
        </w:tc>
        <w:tc>
          <w:tcPr>
            <w:tcW w:w="4471"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Обеспечение внутреннего правопорядка</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8.3</w:t>
            </w:r>
          </w:p>
        </w:tc>
        <w:tc>
          <w:tcPr>
            <w:tcW w:w="4820" w:type="dxa"/>
            <w:vMerge/>
          </w:tcPr>
          <w:p w:rsidR="00625776" w:rsidRPr="00625776" w:rsidRDefault="00625776" w:rsidP="00625776">
            <w:pPr>
              <w:spacing w:after="0" w:line="240" w:lineRule="auto"/>
              <w:jc w:val="both"/>
              <w:rPr>
                <w:rFonts w:ascii="Times New Roman" w:eastAsia="Times New Roman" w:hAnsi="Times New Roman" w:cs="Times New Roman"/>
              </w:rPr>
            </w:pPr>
          </w:p>
        </w:tc>
        <w:tc>
          <w:tcPr>
            <w:tcW w:w="4471"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Обеспечение научной деятельности</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3.9</w:t>
            </w:r>
          </w:p>
        </w:tc>
        <w:tc>
          <w:tcPr>
            <w:tcW w:w="4820"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 до основного строения - 3 м.</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lastRenderedPageBreak/>
              <w:t>Гостиничное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4.7</w:t>
            </w:r>
          </w:p>
        </w:tc>
        <w:tc>
          <w:tcPr>
            <w:tcW w:w="4820"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не менее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 </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Культурное развитие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3.6</w:t>
            </w:r>
          </w:p>
        </w:tc>
        <w:tc>
          <w:tcPr>
            <w:tcW w:w="4820" w:type="dxa"/>
            <w:vMerge w:val="restart"/>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ind w:left="34"/>
              <w:rPr>
                <w:rFonts w:ascii="Times New Roman" w:eastAsia="Times New Roman" w:hAnsi="Times New Roman" w:cs="Times New Roman"/>
              </w:rPr>
            </w:pPr>
            <w:r w:rsidRPr="00625776">
              <w:rPr>
                <w:rFonts w:ascii="Times New Roman" w:eastAsia="Times New Roman" w:hAnsi="Times New Roman" w:cs="Times New Roman"/>
              </w:rPr>
              <w:lastRenderedPageBreak/>
              <w:t>- для строительства цирков, музеев, концертных залов, картинных галерей - 5 000 кв. м;</w:t>
            </w:r>
          </w:p>
          <w:p w:rsidR="00625776" w:rsidRPr="00625776" w:rsidRDefault="00625776" w:rsidP="00625776">
            <w:pPr>
              <w:numPr>
                <w:ilvl w:val="0"/>
                <w:numId w:val="24"/>
              </w:numPr>
              <w:spacing w:after="0" w:line="240" w:lineRule="auto"/>
              <w:ind w:left="317" w:hanging="283"/>
              <w:jc w:val="both"/>
              <w:rPr>
                <w:rFonts w:ascii="Times New Roman" w:eastAsia="Times New Roman" w:hAnsi="Times New Roman" w:cs="Times New Roman"/>
              </w:rPr>
            </w:pPr>
            <w:r w:rsidRPr="00625776">
              <w:rPr>
                <w:rFonts w:ascii="Times New Roman" w:eastAsia="Times New Roman" w:hAnsi="Times New Roman" w:cs="Times New Roman"/>
              </w:rPr>
              <w:t>для прочих объектов - 500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strike/>
                <w:color w:val="FF0000"/>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vMerge w:val="restart"/>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w:t>
            </w:r>
            <w:r w:rsidRPr="00625776">
              <w:rPr>
                <w:rFonts w:ascii="Times New Roman" w:eastAsia="Times New Roman" w:hAnsi="Times New Roman" w:cs="Times New Roman"/>
              </w:rPr>
              <w:lastRenderedPageBreak/>
              <w:t>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Развлечения</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4.8</w:t>
            </w:r>
          </w:p>
        </w:tc>
        <w:tc>
          <w:tcPr>
            <w:tcW w:w="4820" w:type="dxa"/>
            <w:vMerge/>
          </w:tcPr>
          <w:p w:rsidR="00625776" w:rsidRPr="00625776" w:rsidRDefault="00625776" w:rsidP="00625776">
            <w:pPr>
              <w:spacing w:after="0" w:line="240" w:lineRule="auto"/>
              <w:jc w:val="both"/>
              <w:rPr>
                <w:rFonts w:ascii="Times New Roman" w:eastAsia="Times New Roman" w:hAnsi="Times New Roman" w:cs="Times New Roman"/>
              </w:rPr>
            </w:pPr>
          </w:p>
        </w:tc>
        <w:tc>
          <w:tcPr>
            <w:tcW w:w="4471"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lastRenderedPageBreak/>
              <w:t>Объекты торговли (торговые центры, торгово-развлекательные центры (комплексы)</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4.2</w:t>
            </w:r>
          </w:p>
        </w:tc>
        <w:tc>
          <w:tcPr>
            <w:tcW w:w="4820"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не менее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lastRenderedPageBreak/>
              <w:t>Магазины</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4.4</w:t>
            </w:r>
          </w:p>
        </w:tc>
        <w:tc>
          <w:tcPr>
            <w:tcW w:w="4820" w:type="dxa"/>
            <w:vMerge w:val="restart"/>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- 3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Максимальный процент застройки в границах земельного участка – 75% </w:t>
            </w:r>
          </w:p>
        </w:tc>
        <w:tc>
          <w:tcPr>
            <w:tcW w:w="4471" w:type="dxa"/>
            <w:vMerge w:val="restart"/>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Общественное питание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4.6</w:t>
            </w:r>
          </w:p>
        </w:tc>
        <w:tc>
          <w:tcPr>
            <w:tcW w:w="4820" w:type="dxa"/>
            <w:vMerge/>
          </w:tcPr>
          <w:p w:rsidR="00625776" w:rsidRPr="00625776" w:rsidRDefault="00625776" w:rsidP="00625776">
            <w:pPr>
              <w:spacing w:after="0" w:line="240" w:lineRule="auto"/>
              <w:jc w:val="both"/>
              <w:rPr>
                <w:rFonts w:ascii="Times New Roman" w:eastAsia="Times New Roman" w:hAnsi="Times New Roman" w:cs="Times New Roman"/>
              </w:rPr>
            </w:pPr>
          </w:p>
        </w:tc>
        <w:tc>
          <w:tcPr>
            <w:tcW w:w="4471"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Социальное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3.2</w:t>
            </w:r>
          </w:p>
        </w:tc>
        <w:tc>
          <w:tcPr>
            <w:tcW w:w="4820"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не менее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rPr>
              <w:lastRenderedPageBreak/>
              <w:t>Амбулаторно-поликлиническое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3.4.1</w:t>
            </w:r>
          </w:p>
        </w:tc>
        <w:tc>
          <w:tcPr>
            <w:tcW w:w="4820"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не менее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 </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45%</w:t>
            </w:r>
          </w:p>
        </w:tc>
        <w:tc>
          <w:tcPr>
            <w:tcW w:w="4471"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lastRenderedPageBreak/>
              <w:t>Дошкольное, начальное и среднее общее образование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3.5.1</w:t>
            </w:r>
          </w:p>
        </w:tc>
        <w:tc>
          <w:tcPr>
            <w:tcW w:w="4820" w:type="dxa"/>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муниципальные дошкольные образовательные организации – не менее 3120 кв.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муниципальные общеобразовательные организации – не менее 20 000 кв.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муниципальные организации дополнительного образования – не менее 450 кв.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Количество этажей – до 3 </w:t>
            </w:r>
            <w:proofErr w:type="gramStart"/>
            <w:r w:rsidRPr="00625776">
              <w:rPr>
                <w:rFonts w:ascii="Times New Roman" w:eastAsia="Times New Roman" w:hAnsi="Times New Roman" w:cs="Times New Roman"/>
              </w:rPr>
              <w:t>надземных  этажей</w:t>
            </w:r>
            <w:proofErr w:type="gramEnd"/>
            <w:r w:rsidRPr="00625776">
              <w:rPr>
                <w:rFonts w:ascii="Times New Roman" w:eastAsia="Times New Roman" w:hAnsi="Times New Roman" w:cs="Times New Roman"/>
              </w:rPr>
              <w:t>.</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- 10 м.</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- 6 м до основного строения.</w:t>
            </w:r>
          </w:p>
          <w:p w:rsidR="00625776" w:rsidRPr="00625776" w:rsidRDefault="00625776" w:rsidP="00625776">
            <w:pPr>
              <w:spacing w:after="0" w:line="240" w:lineRule="auto"/>
              <w:ind w:left="34"/>
              <w:contextualSpacing/>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lang w:eastAsia="en-US"/>
              </w:rPr>
            </w:pPr>
            <w:r w:rsidRPr="00625776">
              <w:rPr>
                <w:rFonts w:ascii="Times New Roman" w:eastAsia="Times New Roman" w:hAnsi="Times New Roman" w:cs="Times New Roman"/>
                <w:lang w:eastAsia="en-US"/>
              </w:rPr>
              <w:t>Спорт</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rPr>
              <w:t>5</w:t>
            </w:r>
            <w:r w:rsidRPr="00625776">
              <w:rPr>
                <w:rFonts w:ascii="Times New Roman" w:eastAsia="Times New Roman" w:hAnsi="Times New Roman" w:cs="Times New Roman"/>
                <w:lang w:val="en-US"/>
              </w:rPr>
              <w:t>.1</w:t>
            </w:r>
          </w:p>
        </w:tc>
        <w:tc>
          <w:tcPr>
            <w:tcW w:w="4820"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менее 100 кв. м.</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Максимальная площадь участка: </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Минимальный отступ от красной линии до объекта – 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территории  осуществлять в </w:t>
            </w:r>
            <w:r w:rsidRPr="00625776">
              <w:rPr>
                <w:rFonts w:ascii="Times New Roman" w:eastAsia="Times New Roman" w:hAnsi="Times New Roman" w:cs="Times New Roman"/>
              </w:rPr>
              <w:lastRenderedPageBreak/>
              <w:t>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Коммунальное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4820"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25776">
              <w:rPr>
                <w:rFonts w:ascii="Times New Roman" w:eastAsia="Times New Roman" w:hAnsi="Times New Roman" w:cs="Times New Roman"/>
              </w:rPr>
              <w:lastRenderedPageBreak/>
              <w:t>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4820"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sectPr w:rsidR="00625776" w:rsidRPr="00625776" w:rsidSect="00625776">
          <w:pgSz w:w="16838" w:h="11906" w:orient="landscape"/>
          <w:pgMar w:top="1134" w:right="851" w:bottom="1134" w:left="1134" w:header="709" w:footer="709" w:gutter="0"/>
          <w:cols w:space="708"/>
          <w:docGrid w:linePitch="360"/>
        </w:sectPr>
      </w:pP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693"/>
        <w:gridCol w:w="4820"/>
        <w:gridCol w:w="4471"/>
      </w:tblGrid>
      <w:tr w:rsidR="00625776" w:rsidRPr="00625776" w:rsidTr="00625776">
        <w:trPr>
          <w:trHeight w:val="384"/>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4820"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471"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384"/>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69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4820"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471"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6"/>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Религиозное использование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3.7</w:t>
            </w:r>
          </w:p>
        </w:tc>
        <w:tc>
          <w:tcPr>
            <w:tcW w:w="4820"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- 3 м до основного строения.</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70%</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br w:type="page"/>
      </w:r>
      <w:r w:rsidRPr="00625776">
        <w:rPr>
          <w:rFonts w:ascii="Times New Roman" w:eastAsia="Times New Roman" w:hAnsi="Times New Roman" w:cs="Times New Roman"/>
          <w:b/>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4820"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471"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69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4820"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471"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Служебные гаражи</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w:t>
            </w:r>
          </w:p>
        </w:tc>
        <w:tc>
          <w:tcPr>
            <w:tcW w:w="4820"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471"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after="0" w:line="240" w:lineRule="auto"/>
        <w:ind w:firstLine="709"/>
        <w:jc w:val="both"/>
        <w:rPr>
          <w:rFonts w:ascii="Times New Roman" w:eastAsia="Times New Roman" w:hAnsi="Times New Roman" w:cs="Arial"/>
          <w:b/>
          <w:bCs/>
          <w:sz w:val="28"/>
          <w:szCs w:val="28"/>
        </w:rPr>
      </w:pPr>
    </w:p>
    <w:p w:rsidR="00625776" w:rsidRPr="00625776" w:rsidRDefault="00625776" w:rsidP="00625776">
      <w:pPr>
        <w:spacing w:after="0" w:line="240" w:lineRule="auto"/>
        <w:ind w:firstLine="709"/>
        <w:jc w:val="both"/>
        <w:rPr>
          <w:rFonts w:ascii="Times New Roman" w:eastAsia="Times New Roman" w:hAnsi="Times New Roman" w:cs="Arial"/>
          <w:b/>
          <w:bCs/>
          <w:sz w:val="28"/>
          <w:szCs w:val="28"/>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Arial"/>
          <w:b/>
          <w:bCs/>
          <w:sz w:val="28"/>
          <w:szCs w:val="28"/>
        </w:rPr>
        <w:t xml:space="preserve">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p>
    <w:p w:rsidR="00625776" w:rsidRPr="00625776" w:rsidRDefault="00625776" w:rsidP="00625776">
      <w:pPr>
        <w:spacing w:before="120" w:after="120" w:line="240" w:lineRule="auto"/>
        <w:ind w:left="567" w:firstLine="284"/>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r w:rsidRPr="00625776">
        <w:rPr>
          <w:rFonts w:ascii="Times New Roman" w:eastAsia="Times New Roman" w:hAnsi="Times New Roman" w:cs="Times New Roman"/>
          <w:b/>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122"/>
        <w:gridCol w:w="4774"/>
      </w:tblGrid>
      <w:tr w:rsidR="00625776" w:rsidRPr="00625776" w:rsidTr="00625776">
        <w:trPr>
          <w:jc w:val="center"/>
        </w:trPr>
        <w:tc>
          <w:tcPr>
            <w:tcW w:w="1729"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 объекта местного значения</w:t>
            </w:r>
          </w:p>
        </w:tc>
        <w:tc>
          <w:tcPr>
            <w:tcW w:w="1693"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территории, для размещения объекта обслуживания, кв. м</w:t>
            </w:r>
          </w:p>
        </w:tc>
        <w:tc>
          <w:tcPr>
            <w:tcW w:w="1578" w:type="pct"/>
            <w:shd w:val="clear" w:color="auto" w:fill="auto"/>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Территориальная доступность объектов коммунальной инфраструктуры</w:t>
            </w:r>
          </w:p>
        </w:tc>
      </w:tr>
      <w:tr w:rsidR="00625776" w:rsidRPr="00625776" w:rsidTr="00625776">
        <w:trPr>
          <w:jc w:val="center"/>
        </w:trPr>
        <w:tc>
          <w:tcPr>
            <w:tcW w:w="1729"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 xml:space="preserve">Трансформаторные подстанции </w:t>
            </w:r>
          </w:p>
        </w:tc>
        <w:tc>
          <w:tcPr>
            <w:tcW w:w="1693"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50</w:t>
            </w:r>
          </w:p>
        </w:tc>
        <w:tc>
          <w:tcPr>
            <w:tcW w:w="1578"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r w:rsidR="00625776" w:rsidRPr="00625776" w:rsidTr="00625776">
        <w:trPr>
          <w:jc w:val="center"/>
        </w:trPr>
        <w:tc>
          <w:tcPr>
            <w:tcW w:w="1729"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Пункты редуцирования газа</w:t>
            </w:r>
          </w:p>
        </w:tc>
        <w:tc>
          <w:tcPr>
            <w:tcW w:w="1693"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4</w:t>
            </w:r>
          </w:p>
        </w:tc>
        <w:tc>
          <w:tcPr>
            <w:tcW w:w="1578"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r w:rsidR="00625776" w:rsidRPr="00625776" w:rsidTr="00625776">
        <w:trPr>
          <w:jc w:val="center"/>
        </w:trPr>
        <w:tc>
          <w:tcPr>
            <w:tcW w:w="1729"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Котельные</w:t>
            </w:r>
          </w:p>
        </w:tc>
        <w:tc>
          <w:tcPr>
            <w:tcW w:w="1693"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7000</w:t>
            </w:r>
          </w:p>
        </w:tc>
        <w:tc>
          <w:tcPr>
            <w:tcW w:w="1578"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bl>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rPr>
      </w:pPr>
      <w:bookmarkStart w:id="74" w:name="_Toc477198186"/>
      <w:bookmarkStart w:id="75" w:name="_Toc487800922"/>
      <w:r w:rsidRPr="00625776">
        <w:rPr>
          <w:rFonts w:ascii="Times New Roman" w:eastAsia="Times New Roman" w:hAnsi="Times New Roman" w:cs="Times New Roman"/>
          <w:b/>
          <w:bCs/>
          <w:caps/>
          <w:kern w:val="32"/>
          <w:sz w:val="28"/>
          <w:szCs w:val="28"/>
        </w:rPr>
        <w:lastRenderedPageBreak/>
        <w:t>2.3 ПРОИЗВОДСТВЕННАЯ ЗОНА (П)</w:t>
      </w:r>
      <w:bookmarkEnd w:id="74"/>
      <w:bookmarkEnd w:id="75"/>
    </w:p>
    <w:p w:rsidR="00625776" w:rsidRPr="00625776" w:rsidRDefault="00625776" w:rsidP="006257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5776">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 предоставленные для добычи полезных ископаемых.</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103"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188"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69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103"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188"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Производственная деятельность</w:t>
            </w:r>
          </w:p>
        </w:tc>
        <w:tc>
          <w:tcPr>
            <w:tcW w:w="2693"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6.0</w:t>
            </w:r>
          </w:p>
        </w:tc>
        <w:tc>
          <w:tcPr>
            <w:tcW w:w="5103" w:type="dxa"/>
            <w:vMerge w:val="restart"/>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- 3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3 м.</w:t>
            </w:r>
          </w:p>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p w:rsidR="00625776" w:rsidRPr="00625776" w:rsidRDefault="00625776" w:rsidP="00625776">
            <w:pPr>
              <w:spacing w:after="0" w:line="240" w:lineRule="auto"/>
              <w:ind w:left="34"/>
              <w:rPr>
                <w:rFonts w:ascii="Times New Roman" w:eastAsia="Times New Roman" w:hAnsi="Times New Roman" w:cs="Times New Roman"/>
                <w:strike/>
              </w:rPr>
            </w:pPr>
          </w:p>
        </w:tc>
        <w:tc>
          <w:tcPr>
            <w:tcW w:w="4188" w:type="dxa"/>
            <w:vMerge w:val="restart"/>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Недропользование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6.1</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Тяжелая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6.2</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Автомобилестроительная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6.2.1</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Легкая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6.3</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Фармацевтическая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6.3.1</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Пищевая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6.4</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Нефтехимическая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6.5</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Строительная промышленность</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6.6</w:t>
            </w:r>
          </w:p>
        </w:tc>
        <w:tc>
          <w:tcPr>
            <w:tcW w:w="5103" w:type="dxa"/>
            <w:vMerge/>
          </w:tcPr>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p>
        </w:tc>
        <w:tc>
          <w:tcPr>
            <w:tcW w:w="4188" w:type="dxa"/>
            <w:vMerge/>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Трубопроводный транспорт</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7.5</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Максимальная площадь участка - не подлежит установлению.</w:t>
            </w:r>
          </w:p>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w:t>
            </w:r>
            <w:r w:rsidRPr="00625776">
              <w:rPr>
                <w:rFonts w:ascii="Times New Roman" w:eastAsia="Times New Roman" w:hAnsi="Times New Roman" w:cs="Times New Roman"/>
              </w:rPr>
              <w:lastRenderedPageBreak/>
              <w:t>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Деловое управление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4.1</w:t>
            </w:r>
          </w:p>
        </w:tc>
        <w:tc>
          <w:tcPr>
            <w:tcW w:w="5103"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- 500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Минимальный отступ от красной линии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 </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Склады</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6.9</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- 3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 не подлежит установлению.</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tabs>
                <w:tab w:val="left" w:pos="960"/>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Служебные гаражи</w:t>
            </w:r>
          </w:p>
        </w:tc>
        <w:tc>
          <w:tcPr>
            <w:tcW w:w="2693"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tabs>
                <w:tab w:val="left" w:pos="960"/>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Объекты дорожного сервиса</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4.9.1</w:t>
            </w:r>
          </w:p>
        </w:tc>
        <w:tc>
          <w:tcPr>
            <w:tcW w:w="5103"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- 200 кв. 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В условиях реконструкции допускается сокращение отступа и/или размещение зданий по красной линии </w:t>
            </w:r>
            <w:r w:rsidRPr="00625776">
              <w:rPr>
                <w:rFonts w:ascii="Times New Roman" w:eastAsia="Times New Roman" w:hAnsi="Times New Roman" w:cs="Times New Roman"/>
              </w:rPr>
              <w:lastRenderedPageBreak/>
              <w:t>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 </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tabs>
                <w:tab w:val="left" w:pos="960"/>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Коммунальное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strike/>
              </w:rPr>
            </w:pP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25776">
              <w:rPr>
                <w:rFonts w:ascii="Times New Roman" w:eastAsia="Times New Roman" w:hAnsi="Times New Roman" w:cs="Times New Roman"/>
              </w:rPr>
              <w:lastRenderedPageBreak/>
              <w:t>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tabs>
                <w:tab w:val="left" w:pos="960"/>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Бытовое обслуживание</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3.3</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3085"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Земельные участки (территории) общего пользования</w:t>
            </w:r>
          </w:p>
        </w:tc>
        <w:tc>
          <w:tcPr>
            <w:tcW w:w="269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lastRenderedPageBreak/>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25776">
              <w:rPr>
                <w:rFonts w:ascii="Times New Roman" w:eastAsia="Times New Roman" w:hAnsi="Times New Roman" w:cs="Times New Roman"/>
              </w:rPr>
              <w:lastRenderedPageBreak/>
              <w:t>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r w:rsidRPr="00625776">
        <w:rPr>
          <w:rFonts w:ascii="Times New Roman" w:eastAsia="Times New Roman" w:hAnsi="Times New Roman" w:cs="Times New Roman"/>
          <w:b/>
          <w:sz w:val="20"/>
          <w:szCs w:val="20"/>
        </w:rPr>
        <w:t xml:space="preserve"> </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5103"/>
        <w:gridCol w:w="4188"/>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103"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188"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308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69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103"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188"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3085"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Связь</w:t>
            </w:r>
            <w:r w:rsidRPr="00625776">
              <w:rPr>
                <w:rFonts w:ascii="Times New Roman" w:eastAsia="Times New Roman" w:hAnsi="Times New Roman" w:cs="Times New Roman"/>
              </w:rPr>
              <w:tab/>
            </w:r>
          </w:p>
        </w:tc>
        <w:tc>
          <w:tcPr>
            <w:tcW w:w="2693"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6.8</w:t>
            </w:r>
          </w:p>
        </w:tc>
        <w:tc>
          <w:tcPr>
            <w:tcW w:w="5103" w:type="dxa"/>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lastRenderedPageBreak/>
              <w:t>Высота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 не подлежит установлению.</w:t>
            </w:r>
          </w:p>
        </w:tc>
        <w:tc>
          <w:tcPr>
            <w:tcW w:w="4188" w:type="dxa"/>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25776">
              <w:rPr>
                <w:rFonts w:ascii="Times New Roman" w:eastAsia="Times New Roman" w:hAnsi="Times New Roman" w:cs="Times New Roman"/>
              </w:rPr>
              <w:lastRenderedPageBreak/>
              <w:t>настоящих регламентов и в соответствии с  действующим законодательством.</w:t>
            </w:r>
          </w:p>
        </w:tc>
      </w:tr>
    </w:tbl>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pPr>
      <w:bookmarkStart w:id="76" w:name="_Toc477198188"/>
      <w:bookmarkStart w:id="77" w:name="_Toc487800924"/>
      <w:r w:rsidRPr="00625776">
        <w:rPr>
          <w:rFonts w:ascii="Times New Roman" w:eastAsia="Times New Roman" w:hAnsi="Times New Roman" w:cs="Times New Roman"/>
          <w:b/>
          <w:bCs/>
          <w:caps/>
          <w:kern w:val="32"/>
          <w:sz w:val="28"/>
          <w:szCs w:val="28"/>
          <w:lang w:eastAsia="x-none"/>
        </w:rPr>
        <w:lastRenderedPageBreak/>
        <w:t xml:space="preserve">2.4 </w:t>
      </w:r>
      <w:r w:rsidRPr="00625776">
        <w:rPr>
          <w:rFonts w:ascii="Times New Roman" w:eastAsia="Times New Roman" w:hAnsi="Times New Roman" w:cs="Times New Roman"/>
          <w:b/>
          <w:bCs/>
          <w:caps/>
          <w:kern w:val="32"/>
          <w:sz w:val="28"/>
          <w:szCs w:val="28"/>
          <w:lang w:val="x-none" w:eastAsia="x-none"/>
        </w:rPr>
        <w:t>ЗОНА ИНЖЕНЕРНОЙ ИНФРАСТРУКТУРЫ</w:t>
      </w:r>
      <w:r w:rsidRPr="00625776">
        <w:rPr>
          <w:rFonts w:ascii="Times New Roman" w:eastAsia="Times New Roman" w:hAnsi="Times New Roman" w:cs="Times New Roman"/>
          <w:b/>
          <w:bCs/>
          <w:caps/>
          <w:kern w:val="32"/>
          <w:sz w:val="28"/>
          <w:szCs w:val="28"/>
          <w:lang w:eastAsia="x-none"/>
        </w:rPr>
        <w:t xml:space="preserve"> (И)</w:t>
      </w:r>
      <w:bookmarkEnd w:id="76"/>
      <w:bookmarkEnd w:id="77"/>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103"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188"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103"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188"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Коммунальное обслуживание</w:t>
            </w:r>
          </w:p>
        </w:tc>
        <w:tc>
          <w:tcPr>
            <w:tcW w:w="283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Энергетика</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6.7</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w:t>
            </w:r>
            <w:r w:rsidRPr="00625776">
              <w:rPr>
                <w:rFonts w:ascii="Times New Roman" w:eastAsia="Times New Roman" w:hAnsi="Times New Roman" w:cs="Times New Roman"/>
              </w:rPr>
              <w:lastRenderedPageBreak/>
              <w:t>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Связь</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6.8</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tabs>
                <w:tab w:val="left" w:pos="3204"/>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12.0</w:t>
            </w:r>
          </w:p>
        </w:tc>
        <w:tc>
          <w:tcPr>
            <w:tcW w:w="5103" w:type="dxa"/>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CYR" w:eastAsia="Times New Roman" w:hAnsi="Times New Roman CYR" w:cs="Times New Roman CYR"/>
              </w:rPr>
              <w:t>Количество этажей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pPr>
      <w:bookmarkStart w:id="78" w:name="_Toc477198191"/>
      <w:bookmarkStart w:id="79" w:name="_Toc487800927"/>
      <w:r w:rsidRPr="00625776">
        <w:rPr>
          <w:rFonts w:ascii="Times New Roman" w:eastAsia="Times New Roman" w:hAnsi="Times New Roman" w:cs="Times New Roman"/>
          <w:b/>
          <w:bCs/>
          <w:caps/>
          <w:kern w:val="32"/>
          <w:sz w:val="28"/>
          <w:szCs w:val="28"/>
          <w:lang w:eastAsia="x-none"/>
        </w:rPr>
        <w:lastRenderedPageBreak/>
        <w:t xml:space="preserve">2.5 </w:t>
      </w:r>
      <w:r w:rsidRPr="00625776">
        <w:rPr>
          <w:rFonts w:ascii="Times New Roman" w:eastAsia="Times New Roman" w:hAnsi="Times New Roman" w:cs="Times New Roman"/>
          <w:b/>
          <w:bCs/>
          <w:caps/>
          <w:kern w:val="32"/>
          <w:sz w:val="28"/>
          <w:szCs w:val="28"/>
          <w:lang w:val="x-none" w:eastAsia="x-none"/>
        </w:rPr>
        <w:t>ЗОНА ТРАНСПОРТ</w:t>
      </w:r>
      <w:r w:rsidRPr="00625776">
        <w:rPr>
          <w:rFonts w:ascii="Times New Roman" w:eastAsia="Times New Roman" w:hAnsi="Times New Roman" w:cs="Times New Roman"/>
          <w:b/>
          <w:bCs/>
          <w:caps/>
          <w:kern w:val="32"/>
          <w:sz w:val="28"/>
          <w:szCs w:val="28"/>
          <w:lang w:eastAsia="x-none"/>
        </w:rPr>
        <w:t>НОЙ ИНФРАСТРУКТУРЫ (Т)</w:t>
      </w:r>
      <w:bookmarkEnd w:id="78"/>
      <w:bookmarkEnd w:id="79"/>
    </w:p>
    <w:p w:rsidR="00625776" w:rsidRPr="00625776" w:rsidRDefault="00625776" w:rsidP="0062577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25776">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625776" w:rsidRPr="00625776" w:rsidTr="00625776">
        <w:trPr>
          <w:trHeight w:val="552"/>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103"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188"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552"/>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103"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188"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Служебные гаражи</w:t>
            </w:r>
          </w:p>
        </w:tc>
        <w:tc>
          <w:tcPr>
            <w:tcW w:w="283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824"/>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Автомобильный транспорт</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7.2</w:t>
            </w:r>
          </w:p>
        </w:tc>
        <w:tc>
          <w:tcPr>
            <w:tcW w:w="5103" w:type="dxa"/>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tabs>
                <w:tab w:val="left" w:pos="3204"/>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Минимальные отступы от границ земельного участка - не подлежат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 - не подлежит установлению.</w:t>
            </w:r>
          </w:p>
        </w:tc>
        <w:tc>
          <w:tcPr>
            <w:tcW w:w="4188"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w:t>
            </w:r>
            <w:r w:rsidRPr="00625776">
              <w:rPr>
                <w:rFonts w:ascii="Times New Roman" w:eastAsia="Times New Roman" w:hAnsi="Times New Roman" w:cs="Times New Roman"/>
              </w:rPr>
              <w:lastRenderedPageBreak/>
              <w:t>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Объекты дорожного сервиса</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4.9.1</w:t>
            </w:r>
          </w:p>
        </w:tc>
        <w:tc>
          <w:tcPr>
            <w:tcW w:w="5103"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- 200 </w:t>
            </w:r>
            <w:proofErr w:type="spellStart"/>
            <w:r w:rsidRPr="00625776">
              <w:rPr>
                <w:rFonts w:ascii="Times New Roman" w:eastAsia="Times New Roman" w:hAnsi="Times New Roman" w:cs="Times New Roman"/>
              </w:rPr>
              <w:t>кв.м</w:t>
            </w:r>
            <w:proofErr w:type="spellEnd"/>
            <w:r w:rsidRPr="00625776">
              <w:rPr>
                <w:rFonts w:ascii="Times New Roman" w:eastAsia="Times New Roman" w:hAnsi="Times New Roman" w:cs="Times New Roman"/>
              </w:rPr>
              <w:t>.</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- 3 м до выступающих конструктивных элементов </w:t>
            </w:r>
            <w:r w:rsidRPr="00625776">
              <w:rPr>
                <w:rFonts w:ascii="Times New Roman" w:eastAsia="Times New Roman" w:hAnsi="Times New Roman" w:cs="Times New Roman"/>
              </w:rPr>
              <w:lastRenderedPageBreak/>
              <w:t xml:space="preserve">(крыльцо,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65%</w:t>
            </w:r>
          </w:p>
        </w:tc>
        <w:tc>
          <w:tcPr>
            <w:tcW w:w="4188"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Коммунальное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5103"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188"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ind w:firstLine="284"/>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12.0</w:t>
            </w:r>
          </w:p>
        </w:tc>
        <w:tc>
          <w:tcPr>
            <w:tcW w:w="5103" w:type="dxa"/>
          </w:tcPr>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CYR" w:eastAsia="Times New Roman" w:hAnsi="Times New Roman CYR" w:cs="Times New Roman CYR"/>
              </w:rPr>
              <w:t>Количество этажей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 не подлежит установлению.</w:t>
            </w:r>
          </w:p>
        </w:tc>
        <w:tc>
          <w:tcPr>
            <w:tcW w:w="4188" w:type="dxa"/>
          </w:tcPr>
          <w:p w:rsidR="00625776" w:rsidRPr="00625776" w:rsidRDefault="00625776" w:rsidP="00625776">
            <w:pPr>
              <w:spacing w:after="0" w:line="240" w:lineRule="auto"/>
              <w:rPr>
                <w:rFonts w:ascii="Times New Roman" w:eastAsia="Times New Roman" w:hAnsi="Times New Roman" w:cs="Times New Roman"/>
                <w:strike/>
                <w:color w:val="FF0000"/>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ВСПОМОГАТЕЛЬНЫЕ ВИДЫ И ПАРАМЕТРЫ РАЗРЕШЁННОГО ИСПОЛЬЗОВАНИЯ ЗЕМЕЛЬНЫХ УЧАСТКОВ И ОБЪЕКТОВ КАПИТАЛЬНОГО СТРОИТЕЛЬСТВА</w:t>
      </w:r>
      <w:bookmarkStart w:id="80" w:name="_Toc477198194"/>
      <w:bookmarkStart w:id="81" w:name="_Toc487800930"/>
      <w:r w:rsidRPr="00625776">
        <w:rPr>
          <w:rFonts w:ascii="Times New Roman" w:eastAsia="Times New Roman" w:hAnsi="Times New Roman" w:cs="Times New Roman"/>
          <w:b/>
          <w:sz w:val="20"/>
          <w:szCs w:val="20"/>
        </w:rPr>
        <w:t xml:space="preserve">: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before="120" w:after="120" w:line="240" w:lineRule="auto"/>
        <w:ind w:left="567" w:firstLine="284"/>
        <w:jc w:val="both"/>
        <w:rPr>
          <w:rFonts w:ascii="Times New Roman" w:eastAsia="Times New Roman" w:hAnsi="Times New Roman" w:cs="Times New Roman"/>
          <w:sz w:val="20"/>
          <w:szCs w:val="20"/>
        </w:rPr>
      </w:pPr>
    </w:p>
    <w:p w:rsidR="00625776" w:rsidRPr="00625776" w:rsidRDefault="00625776" w:rsidP="00625776">
      <w:pPr>
        <w:spacing w:before="120" w:after="120" w:line="240" w:lineRule="auto"/>
        <w:ind w:left="567" w:firstLine="284"/>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625776" w:rsidRPr="00625776" w:rsidRDefault="00625776" w:rsidP="00625776">
      <w:pPr>
        <w:spacing w:before="160" w:after="160" w:line="240" w:lineRule="auto"/>
        <w:ind w:firstLine="284"/>
        <w:jc w:val="center"/>
        <w:rPr>
          <w:rFonts w:ascii="Times New Roman" w:eastAsia="Times New Roman" w:hAnsi="Times New Roman" w:cs="Times New Roman"/>
          <w:b/>
          <w:szCs w:val="16"/>
        </w:rPr>
      </w:pPr>
      <w:r w:rsidRPr="00625776">
        <w:rPr>
          <w:rFonts w:ascii="Times New Roman" w:eastAsia="Times New Roman" w:hAnsi="Times New Roman" w:cs="Times New Roman"/>
          <w:b/>
          <w:szCs w:val="16"/>
        </w:rPr>
        <w:t>Для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980"/>
        <w:gridCol w:w="4490"/>
      </w:tblGrid>
      <w:tr w:rsidR="00625776" w:rsidRPr="00625776" w:rsidTr="00625776">
        <w:trPr>
          <w:jc w:val="center"/>
        </w:trPr>
        <w:tc>
          <w:tcPr>
            <w:tcW w:w="1870"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lastRenderedPageBreak/>
              <w:t>Вид объекта местного значения</w:t>
            </w:r>
          </w:p>
        </w:tc>
        <w:tc>
          <w:tcPr>
            <w:tcW w:w="1646" w:type="pct"/>
            <w:shd w:val="clear" w:color="auto" w:fill="auto"/>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Потребность в территории, для размещения объекта обслуживания, кв. м</w:t>
            </w:r>
          </w:p>
        </w:tc>
        <w:tc>
          <w:tcPr>
            <w:tcW w:w="1484" w:type="pct"/>
            <w:shd w:val="clear" w:color="auto" w:fill="auto"/>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Территориальная доступность объектов коммунальной инфраструктуры</w:t>
            </w:r>
          </w:p>
        </w:tc>
      </w:tr>
      <w:tr w:rsidR="00625776" w:rsidRPr="00625776" w:rsidTr="00625776">
        <w:trPr>
          <w:jc w:val="center"/>
        </w:trPr>
        <w:tc>
          <w:tcPr>
            <w:tcW w:w="1870"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 xml:space="preserve">Трансформаторные подстанции </w:t>
            </w:r>
          </w:p>
        </w:tc>
        <w:tc>
          <w:tcPr>
            <w:tcW w:w="1646"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50</w:t>
            </w:r>
          </w:p>
        </w:tc>
        <w:tc>
          <w:tcPr>
            <w:tcW w:w="14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r w:rsidR="00625776" w:rsidRPr="00625776" w:rsidTr="00625776">
        <w:trPr>
          <w:jc w:val="center"/>
        </w:trPr>
        <w:tc>
          <w:tcPr>
            <w:tcW w:w="1870"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Пункты редуцирования газа</w:t>
            </w:r>
          </w:p>
        </w:tc>
        <w:tc>
          <w:tcPr>
            <w:tcW w:w="1646"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4</w:t>
            </w:r>
          </w:p>
        </w:tc>
        <w:tc>
          <w:tcPr>
            <w:tcW w:w="14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r w:rsidR="00625776" w:rsidRPr="00625776" w:rsidTr="00625776">
        <w:trPr>
          <w:jc w:val="center"/>
        </w:trPr>
        <w:tc>
          <w:tcPr>
            <w:tcW w:w="1870" w:type="pct"/>
            <w:shd w:val="clear" w:color="auto" w:fill="auto"/>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Котельные</w:t>
            </w:r>
          </w:p>
        </w:tc>
        <w:tc>
          <w:tcPr>
            <w:tcW w:w="1646"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от 7000</w:t>
            </w:r>
          </w:p>
        </w:tc>
        <w:tc>
          <w:tcPr>
            <w:tcW w:w="1484" w:type="pct"/>
            <w:shd w:val="clear" w:color="auto" w:fill="auto"/>
          </w:tcPr>
          <w:p w:rsidR="00625776" w:rsidRPr="00625776" w:rsidRDefault="00625776" w:rsidP="00625776">
            <w:pPr>
              <w:spacing w:after="0" w:line="240" w:lineRule="auto"/>
              <w:ind w:firstLine="284"/>
              <w:jc w:val="center"/>
              <w:rPr>
                <w:rFonts w:ascii="Times New Roman" w:eastAsia="Times New Roman" w:hAnsi="Times New Roman" w:cs="Times New Roman"/>
              </w:rPr>
            </w:pPr>
            <w:r w:rsidRPr="00625776">
              <w:rPr>
                <w:rFonts w:ascii="Times New Roman" w:eastAsia="Times New Roman" w:hAnsi="Times New Roman" w:cs="Times New Roman"/>
              </w:rPr>
              <w:t>Не нормируется</w:t>
            </w:r>
          </w:p>
        </w:tc>
      </w:tr>
    </w:tbl>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pPr>
      <w:r w:rsidRPr="00625776">
        <w:rPr>
          <w:rFonts w:ascii="Times New Roman" w:eastAsia="Times New Roman" w:hAnsi="Times New Roman" w:cs="Times New Roman"/>
          <w:b/>
          <w:bCs/>
          <w:caps/>
          <w:kern w:val="32"/>
          <w:sz w:val="28"/>
          <w:szCs w:val="28"/>
          <w:lang w:eastAsia="x-none"/>
        </w:rPr>
        <w:lastRenderedPageBreak/>
        <w:t xml:space="preserve">2.6 </w:t>
      </w:r>
      <w:r w:rsidRPr="00625776">
        <w:rPr>
          <w:rFonts w:ascii="Times New Roman" w:eastAsia="Times New Roman" w:hAnsi="Times New Roman" w:cs="Times New Roman"/>
          <w:b/>
          <w:bCs/>
          <w:caps/>
          <w:kern w:val="32"/>
          <w:sz w:val="28"/>
          <w:szCs w:val="28"/>
          <w:lang w:val="x-none" w:eastAsia="x-none"/>
        </w:rPr>
        <w:t>ЗОНА</w:t>
      </w:r>
      <w:r w:rsidRPr="00625776">
        <w:rPr>
          <w:rFonts w:ascii="Times New Roman" w:eastAsia="Times New Roman" w:hAnsi="Times New Roman" w:cs="Times New Roman"/>
          <w:b/>
          <w:bCs/>
          <w:caps/>
          <w:kern w:val="32"/>
          <w:sz w:val="28"/>
          <w:szCs w:val="28"/>
          <w:lang w:eastAsia="x-none"/>
        </w:rPr>
        <w:t xml:space="preserve"> </w:t>
      </w:r>
      <w:r w:rsidRPr="00625776">
        <w:rPr>
          <w:rFonts w:ascii="Times New Roman" w:eastAsia="Times New Roman" w:hAnsi="Times New Roman" w:cs="Times New Roman"/>
          <w:b/>
          <w:bCs/>
          <w:caps/>
          <w:kern w:val="32"/>
          <w:sz w:val="28"/>
          <w:szCs w:val="28"/>
          <w:lang w:val="x-none" w:eastAsia="x-none"/>
        </w:rPr>
        <w:t xml:space="preserve">СЕЛЬСКОХОЗЯЙСТВЕННОГО </w:t>
      </w:r>
      <w:r w:rsidRPr="00625776">
        <w:rPr>
          <w:rFonts w:ascii="Times New Roman" w:eastAsia="Times New Roman" w:hAnsi="Times New Roman" w:cs="Times New Roman"/>
          <w:b/>
          <w:bCs/>
          <w:caps/>
          <w:kern w:val="32"/>
          <w:sz w:val="28"/>
          <w:szCs w:val="28"/>
          <w:lang w:eastAsia="x-none"/>
        </w:rPr>
        <w:t>ИСПОЛЬЗОВАНИЯ (</w:t>
      </w:r>
      <w:proofErr w:type="spellStart"/>
      <w:r w:rsidRPr="00625776">
        <w:rPr>
          <w:rFonts w:ascii="Times New Roman" w:eastAsia="Times New Roman" w:hAnsi="Times New Roman" w:cs="Times New Roman"/>
          <w:b/>
          <w:bCs/>
          <w:caps/>
          <w:kern w:val="32"/>
          <w:lang w:eastAsia="x-none"/>
        </w:rPr>
        <w:t>С</w:t>
      </w:r>
      <w:r w:rsidRPr="00625776">
        <w:rPr>
          <w:rFonts w:ascii="Times New Roman" w:eastAsia="Times New Roman" w:hAnsi="Times New Roman" w:cs="Times New Roman"/>
          <w:b/>
        </w:rPr>
        <w:t>х</w:t>
      </w:r>
      <w:proofErr w:type="spellEnd"/>
      <w:r w:rsidRPr="00625776">
        <w:rPr>
          <w:rFonts w:ascii="Times New Roman" w:eastAsia="Times New Roman" w:hAnsi="Times New Roman" w:cs="Times New Roman"/>
          <w:b/>
          <w:bCs/>
          <w:caps/>
          <w:kern w:val="32"/>
          <w:sz w:val="28"/>
          <w:szCs w:val="28"/>
          <w:lang w:eastAsia="x-none"/>
        </w:rPr>
        <w:t>)</w:t>
      </w:r>
      <w:bookmarkEnd w:id="80"/>
      <w:bookmarkEnd w:id="81"/>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245"/>
        <w:gridCol w:w="4046"/>
      </w:tblGrid>
      <w:tr w:rsidR="00625776" w:rsidRPr="00625776" w:rsidTr="00625776">
        <w:trPr>
          <w:trHeight w:val="552"/>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245"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046"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земельных участков и объектов капитального строительства</w:t>
            </w:r>
          </w:p>
        </w:tc>
      </w:tr>
      <w:tr w:rsidR="00625776" w:rsidRPr="00625776" w:rsidTr="00625776">
        <w:trPr>
          <w:trHeight w:val="552"/>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245"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046"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734"/>
        </w:trPr>
        <w:tc>
          <w:tcPr>
            <w:tcW w:w="2943" w:type="dxa"/>
          </w:tcPr>
          <w:p w:rsidR="00625776" w:rsidRPr="00625776" w:rsidRDefault="00625776" w:rsidP="00625776">
            <w:pPr>
              <w:spacing w:after="0" w:line="240" w:lineRule="auto"/>
              <w:ind w:firstLine="284"/>
              <w:jc w:val="both"/>
              <w:rPr>
                <w:rFonts w:ascii="Times New Roman" w:eastAsia="Times New Roman" w:hAnsi="Times New Roman" w:cs="Times New Roman"/>
                <w:sz w:val="24"/>
                <w:szCs w:val="24"/>
              </w:rPr>
            </w:pPr>
            <w:r w:rsidRPr="00625776">
              <w:rPr>
                <w:rFonts w:ascii="Times New Roman" w:eastAsia="Times New Roman" w:hAnsi="Times New Roman" w:cs="Times New Roman"/>
              </w:rPr>
              <w:t>Сельскохозяйственное использование</w:t>
            </w:r>
          </w:p>
        </w:tc>
        <w:tc>
          <w:tcPr>
            <w:tcW w:w="2835" w:type="dxa"/>
          </w:tcPr>
          <w:p w:rsidR="00625776" w:rsidRPr="00625776" w:rsidRDefault="00625776" w:rsidP="00625776">
            <w:pPr>
              <w:spacing w:after="0" w:line="240" w:lineRule="auto"/>
              <w:ind w:firstLine="284"/>
              <w:jc w:val="both"/>
              <w:rPr>
                <w:rFonts w:ascii="Times New Roman" w:eastAsia="Times New Roman" w:hAnsi="Times New Roman" w:cs="Times New Roman"/>
                <w:sz w:val="24"/>
                <w:szCs w:val="24"/>
                <w:lang w:val="en-US"/>
              </w:rPr>
            </w:pPr>
            <w:r w:rsidRPr="00625776">
              <w:rPr>
                <w:rFonts w:ascii="Times New Roman" w:eastAsia="Times New Roman" w:hAnsi="Times New Roman" w:cs="Times New Roman"/>
                <w:lang w:val="en-US"/>
              </w:rPr>
              <w:t>1.0</w:t>
            </w:r>
          </w:p>
        </w:tc>
        <w:tc>
          <w:tcPr>
            <w:tcW w:w="5245" w:type="dxa"/>
            <w:vMerge w:val="restart"/>
          </w:tcPr>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tabs>
                <w:tab w:val="left" w:pos="3204"/>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Минимальные отступы от границ земельного участка - не подлежат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046" w:type="dxa"/>
            <w:vMerge w:val="restart"/>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831"/>
        </w:trPr>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Рыбоводство</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1.13</w:t>
            </w:r>
          </w:p>
        </w:tc>
        <w:tc>
          <w:tcPr>
            <w:tcW w:w="5245" w:type="dxa"/>
            <w:vMerge/>
          </w:tcPr>
          <w:p w:rsidR="00625776" w:rsidRPr="00625776" w:rsidRDefault="00625776" w:rsidP="00625776">
            <w:pPr>
              <w:tabs>
                <w:tab w:val="left" w:pos="3204"/>
              </w:tabs>
              <w:spacing w:after="0" w:line="240" w:lineRule="auto"/>
              <w:jc w:val="both"/>
              <w:rPr>
                <w:rFonts w:ascii="Times New Roman" w:eastAsia="Times New Roman" w:hAnsi="Times New Roman" w:cs="Times New Roman"/>
              </w:rPr>
            </w:pPr>
          </w:p>
        </w:tc>
        <w:tc>
          <w:tcPr>
            <w:tcW w:w="4046"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Охота и рыбалка</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5.3</w:t>
            </w:r>
          </w:p>
        </w:tc>
        <w:tc>
          <w:tcPr>
            <w:tcW w:w="5245" w:type="dxa"/>
            <w:vMerge/>
          </w:tcPr>
          <w:p w:rsidR="00625776" w:rsidRPr="00625776" w:rsidRDefault="00625776" w:rsidP="00625776">
            <w:pPr>
              <w:spacing w:after="0" w:line="240" w:lineRule="auto"/>
              <w:contextualSpacing/>
              <w:jc w:val="both"/>
              <w:rPr>
                <w:rFonts w:ascii="Times New Roman" w:eastAsia="Times New Roman" w:hAnsi="Times New Roman" w:cs="Times New Roman"/>
              </w:rPr>
            </w:pPr>
          </w:p>
        </w:tc>
        <w:tc>
          <w:tcPr>
            <w:tcW w:w="4046" w:type="dxa"/>
            <w:vMerge/>
          </w:tcPr>
          <w:p w:rsidR="00625776" w:rsidRPr="00625776" w:rsidRDefault="00625776" w:rsidP="00625776">
            <w:pPr>
              <w:spacing w:after="0" w:line="240" w:lineRule="auto"/>
              <w:jc w:val="both"/>
              <w:rPr>
                <w:rFonts w:ascii="Times New Roman" w:eastAsia="Times New Roman" w:hAnsi="Times New Roman" w:cs="Times New Roman"/>
              </w:rPr>
            </w:pP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Коммунальное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5245"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046"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xml:space="preserve">№ 160 «О порядке установления </w:t>
            </w:r>
            <w:r w:rsidRPr="00625776">
              <w:rPr>
                <w:rFonts w:ascii="Times New Roman" w:eastAsia="Times New Roman" w:hAnsi="Times New Roman" w:cs="Times New Roman"/>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ind w:firstLine="284"/>
              <w:jc w:val="both"/>
              <w:rPr>
                <w:rFonts w:ascii="Times New Roman" w:eastAsia="Times New Roman" w:hAnsi="Times New Roman" w:cs="Times New Roman"/>
              </w:rPr>
            </w:pPr>
            <w:r w:rsidRPr="00625776">
              <w:rPr>
                <w:rFonts w:ascii="Times New Roman" w:eastAsia="Times New Roman" w:hAnsi="Times New Roman" w:cs="Times New Roman"/>
              </w:rPr>
              <w:t>12.0</w:t>
            </w:r>
          </w:p>
        </w:tc>
        <w:tc>
          <w:tcPr>
            <w:tcW w:w="5245" w:type="dxa"/>
          </w:tcPr>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ind w:firstLine="284"/>
              <w:contextualSpacing/>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 не подлежит установлению.</w:t>
            </w:r>
          </w:p>
        </w:tc>
        <w:tc>
          <w:tcPr>
            <w:tcW w:w="4046" w:type="dxa"/>
          </w:tcPr>
          <w:p w:rsidR="00625776" w:rsidRPr="00625776" w:rsidRDefault="00625776" w:rsidP="00625776">
            <w:pPr>
              <w:spacing w:after="0" w:line="240" w:lineRule="auto"/>
              <w:jc w:val="both"/>
              <w:rPr>
                <w:rFonts w:ascii="Times New Roman" w:eastAsia="Times New Roman" w:hAnsi="Times New Roman" w:cs="Times New Roman"/>
                <w:sz w:val="24"/>
                <w:szCs w:val="24"/>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eastAsia="x-none"/>
        </w:rPr>
      </w:pPr>
      <w:bookmarkStart w:id="82" w:name="_Toc477198196"/>
      <w:bookmarkStart w:id="83" w:name="_Toc487800932"/>
      <w:r w:rsidRPr="00625776">
        <w:rPr>
          <w:rFonts w:ascii="Times New Roman" w:eastAsia="Times New Roman" w:hAnsi="Times New Roman" w:cs="Times New Roman"/>
          <w:b/>
          <w:bCs/>
          <w:caps/>
          <w:kern w:val="32"/>
          <w:sz w:val="28"/>
          <w:szCs w:val="28"/>
          <w:lang w:eastAsia="x-none"/>
        </w:rPr>
        <w:lastRenderedPageBreak/>
        <w:t xml:space="preserve">2.7 </w:t>
      </w:r>
      <w:r w:rsidRPr="00625776">
        <w:rPr>
          <w:rFonts w:ascii="Times New Roman" w:eastAsia="Times New Roman" w:hAnsi="Times New Roman" w:cs="Times New Roman"/>
          <w:b/>
          <w:bCs/>
          <w:caps/>
          <w:kern w:val="32"/>
          <w:sz w:val="28"/>
          <w:szCs w:val="28"/>
          <w:lang w:val="x-none" w:eastAsia="x-none"/>
        </w:rPr>
        <w:t xml:space="preserve">ЗОНА </w:t>
      </w:r>
      <w:r w:rsidRPr="00625776">
        <w:rPr>
          <w:rFonts w:ascii="Times New Roman" w:eastAsia="Times New Roman" w:hAnsi="Times New Roman" w:cs="Times New Roman"/>
          <w:b/>
          <w:bCs/>
          <w:caps/>
          <w:kern w:val="32"/>
          <w:sz w:val="28"/>
          <w:szCs w:val="28"/>
          <w:lang w:eastAsia="x-none"/>
        </w:rPr>
        <w:t>рекреационного назначения (Р)</w:t>
      </w:r>
      <w:bookmarkEnd w:id="82"/>
      <w:bookmarkEnd w:id="83"/>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962"/>
        <w:gridCol w:w="4329"/>
      </w:tblGrid>
      <w:tr w:rsidR="00625776" w:rsidRPr="00625776" w:rsidTr="00625776">
        <w:trPr>
          <w:trHeight w:val="20"/>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bookmarkStart w:id="84" w:name="_Toc477198198"/>
            <w:bookmarkStart w:id="85" w:name="_Toc487800934"/>
            <w:r w:rsidRPr="00625776">
              <w:rPr>
                <w:rFonts w:ascii="Times New Roman" w:eastAsia="Times New Roman" w:hAnsi="Times New Roman" w:cs="Times New Roman"/>
                <w:b/>
              </w:rPr>
              <w:t>Виды использования</w:t>
            </w:r>
          </w:p>
        </w:tc>
        <w:tc>
          <w:tcPr>
            <w:tcW w:w="4962"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4329"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 xml:space="preserve">земельных участков и объектов </w:t>
            </w:r>
            <w:r w:rsidRPr="00625776">
              <w:rPr>
                <w:rFonts w:ascii="Times New Roman" w:eastAsia="Times New Roman" w:hAnsi="Times New Roman" w:cs="Times New Roman"/>
                <w:b/>
              </w:rPr>
              <w:br/>
              <w:t>капитального строительства</w:t>
            </w:r>
          </w:p>
        </w:tc>
      </w:tr>
      <w:tr w:rsidR="00625776" w:rsidRPr="00625776" w:rsidTr="00625776">
        <w:trPr>
          <w:trHeight w:val="20"/>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4962"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4329"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Спорт</w:t>
            </w: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p w:rsidR="00625776" w:rsidRPr="00625776" w:rsidRDefault="00625776" w:rsidP="00625776">
            <w:pPr>
              <w:spacing w:after="0" w:line="240" w:lineRule="auto"/>
              <w:ind w:firstLine="284"/>
              <w:jc w:val="both"/>
              <w:rPr>
                <w:rFonts w:ascii="Times New Roman" w:eastAsia="Times New Roman" w:hAnsi="Times New Roman" w:cs="Times New Roman"/>
              </w:rPr>
            </w:pP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5.1</w:t>
            </w:r>
          </w:p>
        </w:tc>
        <w:tc>
          <w:tcPr>
            <w:tcW w:w="4962"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xml:space="preserve">Максимальная площадь участка </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Минимальный отступ от красной линии до </w:t>
            </w:r>
            <w:proofErr w:type="gramStart"/>
            <w:r w:rsidRPr="00625776">
              <w:rPr>
                <w:rFonts w:ascii="Times New Roman" w:eastAsia="Times New Roman" w:hAnsi="Times New Roman" w:cs="Times New Roman"/>
              </w:rPr>
              <w:t>объекта  –</w:t>
            </w:r>
            <w:proofErr w:type="gramEnd"/>
            <w:r w:rsidRPr="00625776">
              <w:rPr>
                <w:rFonts w:ascii="Times New Roman" w:eastAsia="Times New Roman" w:hAnsi="Times New Roman" w:cs="Times New Roman"/>
              </w:rPr>
              <w:t xml:space="preserve"> 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w:t>
            </w:r>
          </w:p>
          <w:p w:rsidR="00625776" w:rsidRPr="00625776" w:rsidRDefault="00625776" w:rsidP="00625776">
            <w:pPr>
              <w:spacing w:after="0" w:line="240" w:lineRule="auto"/>
              <w:contextualSpacing/>
              <w:rPr>
                <w:rFonts w:ascii="Times New Roman" w:eastAsia="Times New Roman" w:hAnsi="Times New Roman" w:cs="Times New Roman"/>
              </w:rPr>
            </w:pPr>
            <w:r w:rsidRPr="00625776">
              <w:rPr>
                <w:rFonts w:ascii="Times New Roman" w:eastAsia="Times New Roman" w:hAnsi="Times New Roman" w:cs="Times New Roman"/>
              </w:rPr>
              <w:t xml:space="preserve">- 5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tc>
        <w:tc>
          <w:tcPr>
            <w:tcW w:w="4329"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Природно-познавательный туризм</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5.2</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Вспомогательные строения размещать со стороны улиц не допускается.</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30%.</w:t>
            </w:r>
          </w:p>
        </w:tc>
        <w:tc>
          <w:tcPr>
            <w:tcW w:w="4329" w:type="dxa"/>
          </w:tcPr>
          <w:p w:rsidR="00625776" w:rsidRPr="00625776" w:rsidRDefault="00625776" w:rsidP="00625776">
            <w:pPr>
              <w:spacing w:after="0" w:line="240" w:lineRule="auto"/>
              <w:ind w:firstLine="284"/>
              <w:jc w:val="both"/>
              <w:rPr>
                <w:rFonts w:ascii="Times New Roman" w:eastAsia="Times New Roman" w:hAnsi="Times New Roman" w:cs="Times New Roman"/>
                <w:sz w:val="24"/>
                <w:szCs w:val="24"/>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584"/>
        </w:trPr>
        <w:tc>
          <w:tcPr>
            <w:tcW w:w="2943" w:type="dxa"/>
          </w:tcPr>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Туристическое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5.2.1</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Вспомогательные строения размещать со стороны улиц не допускается.</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30%</w:t>
            </w:r>
          </w:p>
        </w:tc>
        <w:tc>
          <w:tcPr>
            <w:tcW w:w="4329"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autoSpaceDE w:val="0"/>
              <w:autoSpaceDN w:val="0"/>
              <w:adjustRightInd w:val="0"/>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Санаторная деятельность</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9.2.1</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Количество этажей – до 3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Вспомогательные строения размещать со стороны улиц не допускается.</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30%.</w:t>
            </w:r>
          </w:p>
        </w:tc>
        <w:tc>
          <w:tcPr>
            <w:tcW w:w="4329" w:type="dxa"/>
          </w:tcPr>
          <w:p w:rsidR="00625776" w:rsidRPr="00625776" w:rsidRDefault="00625776" w:rsidP="00625776">
            <w:pPr>
              <w:spacing w:after="0" w:line="240" w:lineRule="auto"/>
              <w:ind w:firstLine="284"/>
              <w:jc w:val="both"/>
              <w:rPr>
                <w:rFonts w:ascii="Times New Roman" w:eastAsia="Times New Roman" w:hAnsi="Times New Roman" w:cs="Times New Roman"/>
                <w:sz w:val="24"/>
                <w:szCs w:val="24"/>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25776">
              <w:rPr>
                <w:rFonts w:ascii="Times New Roman" w:eastAsia="Times New Roman" w:hAnsi="Times New Roman" w:cs="Times New Roman"/>
              </w:rPr>
              <w:lastRenderedPageBreak/>
              <w:t>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Охота и рыбалка</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5.3</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20%</w:t>
            </w:r>
          </w:p>
        </w:tc>
        <w:tc>
          <w:tcPr>
            <w:tcW w:w="4329"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Причалы для маломерных судов</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5.4</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не подлежит установлению.</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Максимальный процент застройки в границах земельного участка – 80% </w:t>
            </w:r>
          </w:p>
        </w:tc>
        <w:tc>
          <w:tcPr>
            <w:tcW w:w="4329"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Поля для гольфа или конных прогулок</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5.5</w:t>
            </w:r>
          </w:p>
        </w:tc>
        <w:tc>
          <w:tcPr>
            <w:tcW w:w="4962" w:type="dxa"/>
          </w:tcPr>
          <w:p w:rsidR="00625776" w:rsidRPr="00625776" w:rsidRDefault="00625776" w:rsidP="00625776">
            <w:pPr>
              <w:spacing w:after="0" w:line="240" w:lineRule="auto"/>
              <w:ind w:left="34"/>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- 5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15%.</w:t>
            </w:r>
          </w:p>
        </w:tc>
        <w:tc>
          <w:tcPr>
            <w:tcW w:w="4329"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Служебные гаражи</w:t>
            </w:r>
          </w:p>
        </w:tc>
        <w:tc>
          <w:tcPr>
            <w:tcW w:w="2835" w:type="dxa"/>
          </w:tcPr>
          <w:p w:rsidR="00625776" w:rsidRPr="00625776" w:rsidRDefault="00625776" w:rsidP="00625776">
            <w:pPr>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4.9</w:t>
            </w:r>
          </w:p>
        </w:tc>
        <w:tc>
          <w:tcPr>
            <w:tcW w:w="4962"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bCs/>
              </w:rPr>
            </w:pPr>
            <w:r w:rsidRPr="00625776">
              <w:rPr>
                <w:rFonts w:ascii="Times New Roman" w:eastAsia="Times New Roman" w:hAnsi="Times New Roman" w:cs="Times New Roman"/>
                <w:bCs/>
              </w:rPr>
              <w:t>Минимальная площадь участка – не подлежит установлению.</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bCs/>
              </w:rPr>
            </w:pPr>
            <w:r w:rsidRPr="00625776">
              <w:rPr>
                <w:rFonts w:ascii="Times New Roman" w:eastAsia="Times New Roman" w:hAnsi="Times New Roman" w:cs="Times New Roman"/>
                <w:bCs/>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329"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25776">
              <w:rPr>
                <w:rFonts w:ascii="Times New Roman" w:eastAsia="Times New Roman" w:hAnsi="Times New Roman" w:cs="Times New Roman"/>
              </w:rPr>
              <w:lastRenderedPageBreak/>
              <w:t>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Коммунальное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4962"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329"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4962"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4329"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ВСПОМОГАТЕЛЬНЫЕ ВИДЫ И ПАРАМЕТРЫ РАЗРЕШЁННОГО ИСПОЛЬЗОВАНИЯ ЗЕМЕЛЬНЫХ УЧАСТКОВ И ОБЪЕКТОВ КАПИТАЛЬНОГО СТРОИТЕЛЬСТВА</w:t>
      </w:r>
      <w:bookmarkEnd w:id="84"/>
      <w:bookmarkEnd w:id="85"/>
      <w:r w:rsidRPr="00625776">
        <w:rPr>
          <w:rFonts w:ascii="Times New Roman" w:eastAsia="Times New Roman" w:hAnsi="Times New Roman" w:cs="Times New Roman"/>
          <w:b/>
          <w:sz w:val="20"/>
          <w:szCs w:val="20"/>
        </w:rPr>
        <w:t xml:space="preserve">: </w:t>
      </w:r>
      <w:r w:rsidRPr="00625776">
        <w:rPr>
          <w:rFonts w:ascii="Times New Roman" w:eastAsia="Times New Roman" w:hAnsi="Times New Roman" w:cs="Times New Roman"/>
          <w:b/>
          <w:color w:val="000000"/>
          <w:sz w:val="20"/>
          <w:szCs w:val="20"/>
        </w:rPr>
        <w:t>Нет</w:t>
      </w:r>
    </w:p>
    <w:p w:rsidR="00625776" w:rsidRPr="00625776" w:rsidRDefault="00625776" w:rsidP="00625776">
      <w:pPr>
        <w:spacing w:after="0" w:line="240" w:lineRule="auto"/>
        <w:jc w:val="both"/>
        <w:rPr>
          <w:rFonts w:ascii="Times New Roman" w:eastAsia="Times New Roman" w:hAnsi="Times New Roman" w:cs="Times New Roman"/>
          <w:b/>
          <w:sz w:val="28"/>
          <w:szCs w:val="28"/>
        </w:rPr>
      </w:pPr>
    </w:p>
    <w:p w:rsidR="00625776" w:rsidRPr="00625776" w:rsidRDefault="00625776" w:rsidP="00625776">
      <w:pPr>
        <w:keepNext/>
        <w:pageBreakBefore/>
        <w:tabs>
          <w:tab w:val="left" w:pos="851"/>
        </w:tabs>
        <w:spacing w:before="240" w:after="120" w:line="240" w:lineRule="auto"/>
        <w:ind w:left="432" w:hanging="432"/>
        <w:jc w:val="center"/>
        <w:outlineLvl w:val="0"/>
        <w:rPr>
          <w:rFonts w:ascii="Times New Roman" w:eastAsia="Times New Roman" w:hAnsi="Times New Roman" w:cs="Times New Roman"/>
          <w:b/>
          <w:bCs/>
          <w:caps/>
          <w:kern w:val="32"/>
          <w:sz w:val="28"/>
          <w:szCs w:val="28"/>
          <w:lang w:val="x-none" w:eastAsia="x-none"/>
        </w:rPr>
      </w:pPr>
      <w:bookmarkStart w:id="86" w:name="_Toc487800937"/>
      <w:r w:rsidRPr="00625776">
        <w:rPr>
          <w:rFonts w:ascii="Times New Roman" w:eastAsia="Times New Roman" w:hAnsi="Times New Roman" w:cs="Times New Roman"/>
          <w:b/>
          <w:bCs/>
          <w:sz w:val="28"/>
          <w:szCs w:val="28"/>
        </w:rPr>
        <w:lastRenderedPageBreak/>
        <w:t xml:space="preserve">2.8 </w:t>
      </w:r>
      <w:r w:rsidRPr="00625776">
        <w:rPr>
          <w:rFonts w:ascii="Times New Roman" w:eastAsia="Times New Roman" w:hAnsi="Times New Roman" w:cs="Times New Roman"/>
          <w:b/>
          <w:bCs/>
          <w:caps/>
          <w:kern w:val="32"/>
          <w:sz w:val="28"/>
          <w:szCs w:val="28"/>
          <w:lang w:val="x-none" w:eastAsia="x-none"/>
        </w:rPr>
        <w:t xml:space="preserve">ЗОНА </w:t>
      </w:r>
      <w:r w:rsidRPr="00625776">
        <w:rPr>
          <w:rFonts w:ascii="Times New Roman" w:eastAsia="Times New Roman" w:hAnsi="Times New Roman" w:cs="Times New Roman"/>
          <w:b/>
          <w:bCs/>
          <w:caps/>
          <w:kern w:val="32"/>
          <w:sz w:val="28"/>
          <w:szCs w:val="28"/>
          <w:lang w:eastAsia="x-none"/>
        </w:rPr>
        <w:t>СПЕЦИАЛЬНОГО НАЗНАЧЕНИЯ</w:t>
      </w:r>
      <w:r w:rsidRPr="00625776">
        <w:rPr>
          <w:rFonts w:ascii="Times New Roman" w:eastAsia="Times New Roman" w:hAnsi="Times New Roman" w:cs="Times New Roman"/>
          <w:b/>
          <w:bCs/>
          <w:caps/>
          <w:kern w:val="32"/>
          <w:sz w:val="28"/>
          <w:szCs w:val="28"/>
          <w:lang w:val="x-none" w:eastAsia="x-none"/>
        </w:rPr>
        <w:t xml:space="preserve"> (</w:t>
      </w:r>
      <w:proofErr w:type="spellStart"/>
      <w:r w:rsidRPr="00625776">
        <w:rPr>
          <w:rFonts w:ascii="Times New Roman" w:eastAsia="Times New Roman" w:hAnsi="Times New Roman" w:cs="Times New Roman"/>
          <w:b/>
          <w:bCs/>
          <w:caps/>
          <w:kern w:val="32"/>
          <w:sz w:val="32"/>
          <w:szCs w:val="32"/>
          <w:lang w:val="x-none" w:eastAsia="x-none"/>
        </w:rPr>
        <w:t>С</w:t>
      </w:r>
      <w:r w:rsidRPr="00625776">
        <w:rPr>
          <w:rFonts w:ascii="Times New Roman" w:eastAsia="Times New Roman" w:hAnsi="Times New Roman" w:cs="Times New Roman"/>
          <w:b/>
          <w:sz w:val="32"/>
          <w:szCs w:val="32"/>
        </w:rPr>
        <w:t>п</w:t>
      </w:r>
      <w:proofErr w:type="spellEnd"/>
      <w:r w:rsidRPr="00625776">
        <w:rPr>
          <w:rFonts w:ascii="Times New Roman" w:eastAsia="Times New Roman" w:hAnsi="Times New Roman" w:cs="Times New Roman"/>
          <w:b/>
          <w:sz w:val="32"/>
          <w:szCs w:val="32"/>
        </w:rPr>
        <w:t xml:space="preserve"> – 1</w:t>
      </w:r>
      <w:r w:rsidRPr="00625776">
        <w:rPr>
          <w:rFonts w:ascii="Times New Roman" w:eastAsia="Times New Roman" w:hAnsi="Times New Roman" w:cs="Times New Roman"/>
          <w:b/>
          <w:bCs/>
          <w:caps/>
          <w:kern w:val="32"/>
          <w:sz w:val="28"/>
          <w:szCs w:val="28"/>
          <w:lang w:val="x-none" w:eastAsia="x-none"/>
        </w:rPr>
        <w:t>)</w:t>
      </w:r>
      <w:bookmarkEnd w:id="86"/>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625776" w:rsidRPr="00625776" w:rsidTr="00625776">
        <w:trPr>
          <w:trHeight w:val="552"/>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387"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3762"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земельных участков и объектов капитального строительства</w:t>
            </w:r>
          </w:p>
        </w:tc>
      </w:tr>
      <w:tr w:rsidR="00625776" w:rsidRPr="00625776" w:rsidTr="00625776">
        <w:trPr>
          <w:trHeight w:val="552"/>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387"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3762"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Ритуальная деятельность</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12.1</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1 надземного этажа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- 1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strike/>
              </w:rPr>
              <w:t xml:space="preserve"> </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25776">
              <w:rPr>
                <w:rFonts w:ascii="Times New Roman" w:eastAsia="Times New Roman" w:hAnsi="Times New Roman" w:cs="Times New Roman"/>
              </w:rPr>
              <w:lastRenderedPageBreak/>
              <w:t>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Религиозное использование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3.7</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Минимальная площадь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- 3 м до основного строения.</w:t>
            </w:r>
          </w:p>
          <w:p w:rsidR="00625776" w:rsidRPr="00625776" w:rsidRDefault="00625776" w:rsidP="00625776">
            <w:pPr>
              <w:spacing w:after="0" w:line="240" w:lineRule="auto"/>
              <w:jc w:val="both"/>
              <w:rPr>
                <w:rFonts w:ascii="Times New Roman" w:eastAsia="Times New Roman" w:hAnsi="Times New Roman" w:cs="Times New Roman"/>
                <w:strike/>
              </w:rPr>
            </w:pPr>
            <w:r w:rsidRPr="00625776">
              <w:rPr>
                <w:rFonts w:ascii="Times New Roman" w:eastAsia="Times New Roman" w:hAnsi="Times New Roman" w:cs="Times New Roman"/>
              </w:rPr>
              <w:t>Максимальный процент застройки в границах земельного участка – 70%.</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Количество этажей –</w:t>
            </w:r>
            <w:r w:rsidRPr="00625776">
              <w:rPr>
                <w:rFonts w:ascii="Times New Roman" w:eastAsia="Times New Roman" w:hAnsi="Times New Roman" w:cs="Times New Roman"/>
                <w:strike/>
                <w:color w:val="FF0000"/>
              </w:rPr>
              <w:t>.</w:t>
            </w:r>
            <w:r w:rsidRPr="00625776">
              <w:rPr>
                <w:rFonts w:ascii="Times New Roman CYR" w:eastAsia="Times New Roman" w:hAnsi="Times New Roman CYR" w:cs="Times New Roman CYR"/>
              </w:rPr>
              <w:t xml:space="preserve">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rPr>
          <w:trHeight w:val="20"/>
        </w:trPr>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lastRenderedPageBreak/>
              <w:t>Коммунальное обслуживание</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3.1</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 xml:space="preserve">Количество этажей – </w:t>
            </w:r>
            <w:r w:rsidRPr="00625776">
              <w:rPr>
                <w:rFonts w:ascii="Times New Roman CYR" w:eastAsia="Times New Roman" w:hAnsi="Times New Roman CYR" w:cs="Times New Roman CYR"/>
              </w:rPr>
              <w:t>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25776">
              <w:rPr>
                <w:rFonts w:ascii="Times New Roman" w:eastAsia="Times New Roman" w:hAnsi="Times New Roman" w:cs="Times New Roman"/>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5776" w:rsidRPr="00625776" w:rsidRDefault="00625776" w:rsidP="00625776">
            <w:pPr>
              <w:spacing w:after="0" w:line="240" w:lineRule="auto"/>
              <w:jc w:val="both"/>
              <w:rPr>
                <w:rFonts w:ascii="Times New Roman" w:eastAsia="Times New Roman" w:hAnsi="Times New Roman" w:cs="Times New Roman"/>
              </w:rPr>
            </w:pP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25776">
              <w:rPr>
                <w:rFonts w:ascii="Times New Roman" w:eastAsia="Times New Roman" w:hAnsi="Times New Roman" w:cs="Times New Roman"/>
              </w:rPr>
              <w:lastRenderedPageBreak/>
              <w:t>регламентов и в соответствии с  действующим законодательством.</w:t>
            </w:r>
          </w:p>
        </w:tc>
      </w:tr>
    </w:tbl>
    <w:p w:rsidR="00625776" w:rsidRPr="00625776" w:rsidRDefault="00625776" w:rsidP="00625776">
      <w:pPr>
        <w:spacing w:before="120" w:after="120" w:line="240" w:lineRule="auto"/>
        <w:jc w:val="both"/>
        <w:rPr>
          <w:rFonts w:ascii="Times New Roman" w:eastAsia="Times New Roman" w:hAnsi="Times New Roman" w:cs="Times New Roman"/>
          <w:b/>
          <w:sz w:val="20"/>
          <w:szCs w:val="20"/>
        </w:rPr>
      </w:pPr>
    </w:p>
    <w:p w:rsidR="00625776" w:rsidRPr="00625776" w:rsidRDefault="00625776" w:rsidP="00625776">
      <w:pPr>
        <w:spacing w:before="120" w:after="120" w:line="240" w:lineRule="auto"/>
        <w:ind w:firstLine="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625776" w:rsidRPr="00625776" w:rsidTr="00625776">
        <w:trPr>
          <w:trHeight w:val="384"/>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529"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3762"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земельных участков и объектов капитального строительства</w:t>
            </w:r>
          </w:p>
        </w:tc>
      </w:tr>
      <w:tr w:rsidR="00625776" w:rsidRPr="00625776" w:rsidTr="00625776">
        <w:trPr>
          <w:trHeight w:val="384"/>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529"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3762"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rPr>
          <w:trHeight w:val="206"/>
        </w:trPr>
        <w:tc>
          <w:tcPr>
            <w:tcW w:w="2943" w:type="dxa"/>
          </w:tcPr>
          <w:p w:rsidR="00625776" w:rsidRPr="00625776" w:rsidRDefault="00625776" w:rsidP="00625776">
            <w:pPr>
              <w:tabs>
                <w:tab w:val="center" w:pos="1116"/>
              </w:tabs>
              <w:spacing w:after="0" w:line="240" w:lineRule="auto"/>
              <w:rPr>
                <w:rFonts w:ascii="Times New Roman" w:eastAsia="Times New Roman" w:hAnsi="Times New Roman" w:cs="Times New Roman"/>
                <w:bCs/>
              </w:rPr>
            </w:pPr>
            <w:r w:rsidRPr="00625776">
              <w:rPr>
                <w:rFonts w:ascii="Times New Roman" w:eastAsia="Times New Roman" w:hAnsi="Times New Roman" w:cs="Times New Roman"/>
                <w:bCs/>
              </w:rPr>
              <w:t>Магазины</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4.4</w:t>
            </w:r>
          </w:p>
        </w:tc>
        <w:tc>
          <w:tcPr>
            <w:tcW w:w="5529"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tabs>
                <w:tab w:val="center" w:pos="4677"/>
                <w:tab w:val="right" w:pos="9355"/>
              </w:tabs>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2 надземных этажей.</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Расстояние от границ смежного земельного участка - 3 м до выступающих конструктивных элементов (крыльцо, пандус, приямок, </w:t>
            </w:r>
            <w:proofErr w:type="spellStart"/>
            <w:r w:rsidRPr="00625776">
              <w:rPr>
                <w:rFonts w:ascii="Times New Roman" w:eastAsia="Times New Roman" w:hAnsi="Times New Roman" w:cs="Times New Roman"/>
              </w:rPr>
              <w:t>отмостка</w:t>
            </w:r>
            <w:proofErr w:type="spellEnd"/>
            <w:r w:rsidRPr="00625776">
              <w:rPr>
                <w:rFonts w:ascii="Times New Roman" w:eastAsia="Times New Roman" w:hAnsi="Times New Roman" w:cs="Times New Roman"/>
              </w:rPr>
              <w:t xml:space="preserve"> и т.д.) основного здания.</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75%</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Pr="00625776">
        <w:rPr>
          <w:rFonts w:ascii="Times New Roman" w:eastAsia="Times New Roman" w:hAnsi="Times New Roman" w:cs="Times New Roman"/>
          <w:b/>
          <w:color w:val="000000"/>
          <w:sz w:val="20"/>
          <w:szCs w:val="20"/>
        </w:rPr>
        <w:t>Нет</w:t>
      </w:r>
    </w:p>
    <w:p w:rsidR="00625776" w:rsidRPr="00625776" w:rsidRDefault="00625776" w:rsidP="00625776">
      <w:pPr>
        <w:keepNext/>
        <w:tabs>
          <w:tab w:val="left" w:pos="9909"/>
        </w:tabs>
        <w:spacing w:after="0" w:line="240" w:lineRule="auto"/>
        <w:ind w:firstLine="709"/>
        <w:jc w:val="center"/>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br w:type="page"/>
      </w:r>
      <w:r w:rsidRPr="00625776">
        <w:rPr>
          <w:rFonts w:ascii="Times New Roman" w:eastAsia="Times New Roman" w:hAnsi="Times New Roman" w:cs="Times New Roman"/>
          <w:b/>
          <w:bCs/>
          <w:sz w:val="28"/>
          <w:szCs w:val="28"/>
        </w:rPr>
        <w:lastRenderedPageBreak/>
        <w:t xml:space="preserve">2.9 </w:t>
      </w:r>
      <w:r w:rsidRPr="00625776">
        <w:rPr>
          <w:rFonts w:ascii="Times New Roman" w:eastAsia="Times New Roman" w:hAnsi="Times New Roman" w:cs="Times New Roman"/>
          <w:b/>
          <w:bCs/>
          <w:sz w:val="28"/>
          <w:szCs w:val="28"/>
          <w:lang w:val="x-none"/>
        </w:rPr>
        <w:t xml:space="preserve">ЗОНА </w:t>
      </w:r>
      <w:r w:rsidRPr="00625776">
        <w:rPr>
          <w:rFonts w:ascii="Times New Roman" w:eastAsia="Times New Roman" w:hAnsi="Times New Roman" w:cs="Times New Roman"/>
          <w:b/>
          <w:bCs/>
          <w:sz w:val="28"/>
          <w:szCs w:val="28"/>
        </w:rPr>
        <w:t>СКЛАДИРОВАНИЯ И ЗАХОРОНЕНИЯ ОТХОДОВ</w:t>
      </w:r>
      <w:r w:rsidRPr="00625776">
        <w:rPr>
          <w:rFonts w:ascii="Times New Roman" w:eastAsia="Times New Roman" w:hAnsi="Times New Roman" w:cs="Times New Roman"/>
          <w:b/>
          <w:bCs/>
          <w:sz w:val="28"/>
          <w:szCs w:val="28"/>
          <w:lang w:val="x-none"/>
        </w:rPr>
        <w:t xml:space="preserve"> (</w:t>
      </w:r>
      <w:proofErr w:type="spellStart"/>
      <w:r w:rsidRPr="00625776">
        <w:rPr>
          <w:rFonts w:ascii="Times New Roman" w:eastAsia="Times New Roman" w:hAnsi="Times New Roman" w:cs="Times New Roman"/>
          <w:b/>
          <w:bCs/>
          <w:sz w:val="28"/>
          <w:szCs w:val="28"/>
          <w:lang w:val="x-none"/>
        </w:rPr>
        <w:t>С</w:t>
      </w:r>
      <w:r w:rsidRPr="00625776">
        <w:rPr>
          <w:rFonts w:ascii="Times New Roman" w:eastAsia="Times New Roman" w:hAnsi="Times New Roman" w:cs="Times New Roman"/>
          <w:b/>
          <w:bCs/>
          <w:sz w:val="28"/>
          <w:szCs w:val="28"/>
        </w:rPr>
        <w:t>п</w:t>
      </w:r>
      <w:proofErr w:type="spellEnd"/>
      <w:r w:rsidRPr="00625776">
        <w:rPr>
          <w:rFonts w:ascii="Times New Roman" w:eastAsia="Times New Roman" w:hAnsi="Times New Roman" w:cs="Times New Roman"/>
          <w:b/>
          <w:bCs/>
          <w:sz w:val="28"/>
          <w:szCs w:val="28"/>
        </w:rPr>
        <w:t xml:space="preserve"> – 2</w:t>
      </w:r>
      <w:r w:rsidRPr="00625776">
        <w:rPr>
          <w:rFonts w:ascii="Times New Roman" w:eastAsia="Times New Roman" w:hAnsi="Times New Roman" w:cs="Times New Roman"/>
          <w:b/>
          <w:bCs/>
          <w:sz w:val="28"/>
          <w:szCs w:val="28"/>
          <w:lang w:val="x-none"/>
        </w:rPr>
        <w:t>)</w:t>
      </w:r>
    </w:p>
    <w:p w:rsidR="00625776" w:rsidRPr="00625776" w:rsidRDefault="00625776" w:rsidP="00625776">
      <w:pPr>
        <w:spacing w:before="120" w:after="120" w:line="240" w:lineRule="auto"/>
        <w:ind w:left="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625776" w:rsidRPr="00625776" w:rsidTr="00625776">
        <w:trPr>
          <w:trHeight w:val="552"/>
          <w:tblHeader/>
        </w:trPr>
        <w:tc>
          <w:tcPr>
            <w:tcW w:w="5778" w:type="dxa"/>
            <w:gridSpan w:val="2"/>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Виды использования</w:t>
            </w:r>
          </w:p>
        </w:tc>
        <w:tc>
          <w:tcPr>
            <w:tcW w:w="5387"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Параметры разрешенного </w:t>
            </w:r>
            <w:r w:rsidRPr="00625776">
              <w:rPr>
                <w:rFonts w:ascii="Times New Roman" w:eastAsia="Times New Roman" w:hAnsi="Times New Roman" w:cs="Times New Roman"/>
                <w:b/>
              </w:rPr>
              <w:br/>
              <w:t>использования</w:t>
            </w:r>
          </w:p>
        </w:tc>
        <w:tc>
          <w:tcPr>
            <w:tcW w:w="3762" w:type="dxa"/>
            <w:vMerge w:val="restart"/>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 xml:space="preserve">Ограничения использования </w:t>
            </w:r>
            <w:r w:rsidRPr="00625776">
              <w:rPr>
                <w:rFonts w:ascii="Times New Roman" w:eastAsia="Times New Roman" w:hAnsi="Times New Roman" w:cs="Times New Roman"/>
                <w:b/>
              </w:rPr>
              <w:br/>
              <w:t>земельных участков и объектов капитального строительства</w:t>
            </w:r>
          </w:p>
        </w:tc>
      </w:tr>
      <w:tr w:rsidR="00625776" w:rsidRPr="00625776" w:rsidTr="00625776">
        <w:trPr>
          <w:trHeight w:val="552"/>
          <w:tblHeader/>
        </w:trPr>
        <w:tc>
          <w:tcPr>
            <w:tcW w:w="2943"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r w:rsidRPr="00625776">
              <w:rPr>
                <w:rFonts w:ascii="Times New Roman" w:eastAsia="Times New Roman" w:hAnsi="Times New Roman" w:cs="Times New Roman"/>
                <w:b/>
              </w:rPr>
              <w:t>Наименование вида использования</w:t>
            </w:r>
          </w:p>
        </w:tc>
        <w:tc>
          <w:tcPr>
            <w:tcW w:w="2835" w:type="dxa"/>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strike/>
              </w:rPr>
            </w:pPr>
            <w:r w:rsidRPr="00625776">
              <w:rPr>
                <w:rFonts w:ascii="Times New Roman" w:eastAsia="Times New Roman" w:hAnsi="Times New Roman" w:cs="Times New Roman"/>
                <w:b/>
                <w:sz w:val="24"/>
                <w:szCs w:val="24"/>
              </w:rPr>
              <w:t xml:space="preserve">Код (числовое обозначение) вида разрешенного использования земельного участка </w:t>
            </w:r>
          </w:p>
        </w:tc>
        <w:tc>
          <w:tcPr>
            <w:tcW w:w="5387"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c>
          <w:tcPr>
            <w:tcW w:w="3762" w:type="dxa"/>
            <w:vMerge/>
            <w:vAlign w:val="center"/>
          </w:tcPr>
          <w:p w:rsidR="00625776" w:rsidRPr="00625776" w:rsidRDefault="00625776" w:rsidP="00625776">
            <w:pPr>
              <w:keepNext/>
              <w:keepLines/>
              <w:spacing w:after="0" w:line="240" w:lineRule="auto"/>
              <w:jc w:val="center"/>
              <w:rPr>
                <w:rFonts w:ascii="Times New Roman" w:eastAsia="Times New Roman" w:hAnsi="Times New Roman" w:cs="Times New Roman"/>
                <w:b/>
              </w:rPr>
            </w:pP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sz w:val="24"/>
                <w:szCs w:val="24"/>
              </w:rPr>
              <w:t>Специальная деятельность</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12.2</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Количество этажей – до 1 надземного этажа включительно.</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до объекта - 5 м.</w:t>
            </w:r>
          </w:p>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Расстояние от границ смежного земельного участка - 1 м.</w:t>
            </w:r>
          </w:p>
          <w:p w:rsidR="00625776" w:rsidRPr="00625776" w:rsidRDefault="00625776" w:rsidP="00625776">
            <w:pPr>
              <w:spacing w:after="0" w:line="240" w:lineRule="auto"/>
              <w:ind w:left="21"/>
              <w:contextualSpacing/>
              <w:jc w:val="both"/>
              <w:rPr>
                <w:rFonts w:ascii="Times New Roman" w:eastAsia="Times New Roman" w:hAnsi="Times New Roman" w:cs="Times New Roman"/>
              </w:rPr>
            </w:pPr>
            <w:r w:rsidRPr="00625776">
              <w:rPr>
                <w:rFonts w:ascii="Times New Roman" w:eastAsia="Times New Roman" w:hAnsi="Times New Roman" w:cs="Times New Roman"/>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60%.</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25776" w:rsidRPr="00625776" w:rsidTr="00625776">
        <w:tc>
          <w:tcPr>
            <w:tcW w:w="2943" w:type="dxa"/>
          </w:tcPr>
          <w:p w:rsidR="00625776" w:rsidRPr="00625776" w:rsidRDefault="00625776" w:rsidP="00625776">
            <w:pPr>
              <w:spacing w:after="0" w:line="240" w:lineRule="auto"/>
              <w:rPr>
                <w:rFonts w:ascii="Times New Roman" w:eastAsia="Times New Roman" w:hAnsi="Times New Roman" w:cs="Times New Roman"/>
              </w:rPr>
            </w:pPr>
            <w:r w:rsidRPr="00625776">
              <w:rPr>
                <w:rFonts w:ascii="Times New Roman" w:eastAsia="Times New Roman" w:hAnsi="Times New Roman" w:cs="Times New Roman"/>
              </w:rPr>
              <w:t>Земельные участки (территории) общего пользования</w:t>
            </w:r>
          </w:p>
        </w:tc>
        <w:tc>
          <w:tcPr>
            <w:tcW w:w="2835" w:type="dxa"/>
          </w:tcPr>
          <w:p w:rsidR="00625776" w:rsidRPr="00625776" w:rsidRDefault="00625776" w:rsidP="00625776">
            <w:pPr>
              <w:autoSpaceDE w:val="0"/>
              <w:autoSpaceDN w:val="0"/>
              <w:adjustRightInd w:val="0"/>
              <w:spacing w:after="0" w:line="240" w:lineRule="auto"/>
              <w:jc w:val="both"/>
              <w:rPr>
                <w:rFonts w:ascii="Times New Roman" w:eastAsia="Times New Roman" w:hAnsi="Times New Roman" w:cs="Times New Roman"/>
                <w:lang w:val="en-US"/>
              </w:rPr>
            </w:pPr>
            <w:r w:rsidRPr="00625776">
              <w:rPr>
                <w:rFonts w:ascii="Times New Roman" w:eastAsia="Times New Roman" w:hAnsi="Times New Roman" w:cs="Times New Roman"/>
                <w:lang w:val="en-US"/>
              </w:rPr>
              <w:t>12.0</w:t>
            </w:r>
          </w:p>
        </w:tc>
        <w:tc>
          <w:tcPr>
            <w:tcW w:w="5387" w:type="dxa"/>
          </w:tcPr>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lastRenderedPageBreak/>
              <w:t>Максимальная площадь участка - не подлежит установлению.</w:t>
            </w:r>
          </w:p>
          <w:p w:rsidR="00625776" w:rsidRPr="00625776" w:rsidRDefault="00625776" w:rsidP="00625776">
            <w:pPr>
              <w:spacing w:after="0" w:line="240" w:lineRule="auto"/>
              <w:contextualSpacing/>
              <w:jc w:val="both"/>
              <w:rPr>
                <w:rFonts w:ascii="Times New Roman CYR" w:eastAsia="Times New Roman" w:hAnsi="Times New Roman CYR" w:cs="Times New Roman CYR"/>
              </w:rPr>
            </w:pPr>
            <w:r w:rsidRPr="00625776">
              <w:rPr>
                <w:rFonts w:ascii="Times New Roman" w:eastAsia="Times New Roman" w:hAnsi="Times New Roman" w:cs="Times New Roman"/>
              </w:rPr>
              <w:t>Количество этажей –</w:t>
            </w:r>
            <w:r w:rsidRPr="00625776">
              <w:rPr>
                <w:rFonts w:ascii="Times New Roman" w:eastAsia="Times New Roman" w:hAnsi="Times New Roman" w:cs="Times New Roman"/>
                <w:strike/>
                <w:color w:val="FF0000"/>
              </w:rPr>
              <w:t>.</w:t>
            </w:r>
            <w:r w:rsidRPr="00625776">
              <w:rPr>
                <w:rFonts w:ascii="Times New Roman CYR" w:eastAsia="Times New Roman" w:hAnsi="Times New Roman CYR" w:cs="Times New Roman CYR"/>
              </w:rPr>
              <w:t xml:space="preserve">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Высота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Минимальный отступ от красной линии - не подлежит установлению.</w:t>
            </w:r>
          </w:p>
          <w:p w:rsidR="00625776" w:rsidRPr="00625776" w:rsidRDefault="00625776" w:rsidP="00625776">
            <w:pPr>
              <w:spacing w:after="0" w:line="240" w:lineRule="auto"/>
              <w:contextualSpacing/>
              <w:jc w:val="both"/>
              <w:rPr>
                <w:rFonts w:ascii="Times New Roman" w:eastAsia="Times New Roman" w:hAnsi="Times New Roman" w:cs="Times New Roman"/>
              </w:rPr>
            </w:pPr>
            <w:r w:rsidRPr="00625776">
              <w:rPr>
                <w:rFonts w:ascii="Times New Roman" w:eastAsia="Times New Roman" w:hAnsi="Times New Roman" w:cs="Times New Roman"/>
              </w:rPr>
              <w:t xml:space="preserve">Расстояние от границ смежного земельного участка - не подлежит установлению. </w:t>
            </w:r>
          </w:p>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t>Максимальный процент застройки в границах земельного участка – не подлежит установлению.</w:t>
            </w:r>
          </w:p>
        </w:tc>
        <w:tc>
          <w:tcPr>
            <w:tcW w:w="3762" w:type="dxa"/>
          </w:tcPr>
          <w:p w:rsidR="00625776" w:rsidRPr="00625776" w:rsidRDefault="00625776" w:rsidP="00625776">
            <w:pPr>
              <w:spacing w:after="0" w:line="240" w:lineRule="auto"/>
              <w:jc w:val="both"/>
              <w:rPr>
                <w:rFonts w:ascii="Times New Roman" w:eastAsia="Times New Roman" w:hAnsi="Times New Roman" w:cs="Times New Roman"/>
              </w:rPr>
            </w:pPr>
            <w:r w:rsidRPr="00625776">
              <w:rPr>
                <w:rFonts w:ascii="Times New Roman" w:eastAsia="Times New Roman" w:hAnsi="Times New Roman" w:cs="Times New Roman"/>
              </w:rPr>
              <w:lastRenderedPageBreak/>
              <w:t xml:space="preserve">Использование земельных участков в границах зон с особыми условиями использования территории  </w:t>
            </w:r>
            <w:r w:rsidRPr="00625776">
              <w:rPr>
                <w:rFonts w:ascii="Times New Roman" w:eastAsia="Times New Roman" w:hAnsi="Times New Roman" w:cs="Times New Roman"/>
              </w:rPr>
              <w:lastRenderedPageBreak/>
              <w:t>осуществлять в соответствии со статьями 3-11 настоящих регламентов и в соответствии с  действующим законодательством.</w:t>
            </w:r>
          </w:p>
        </w:tc>
      </w:tr>
    </w:tbl>
    <w:p w:rsidR="00625776" w:rsidRPr="00625776" w:rsidRDefault="00625776" w:rsidP="00625776">
      <w:pPr>
        <w:spacing w:before="120" w:after="120" w:line="240" w:lineRule="auto"/>
        <w:ind w:firstLine="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lastRenderedPageBreak/>
        <w:t>УСЛОВНО РАЗРЕШЁННЫЕ ВИДЫ И ПАРАМЕТРЫ ИСПОЛЬЗОВАНИЯ ЗЕМЕЛЬНЫХ УЧАСТКОВ И ОБЪЕКТОВ КАПИТАЛЬНОГО СТРОИТЕЛЬСТВА: НЕТ</w:t>
      </w:r>
    </w:p>
    <w:p w:rsidR="00625776" w:rsidRPr="00625776" w:rsidRDefault="00625776" w:rsidP="00625776">
      <w:pPr>
        <w:spacing w:before="120" w:after="120" w:line="240" w:lineRule="auto"/>
        <w:ind w:firstLine="567"/>
        <w:jc w:val="both"/>
        <w:rPr>
          <w:rFonts w:ascii="Times New Roman" w:eastAsia="Times New Roman" w:hAnsi="Times New Roman" w:cs="Times New Roman"/>
          <w:b/>
          <w:sz w:val="20"/>
          <w:szCs w:val="20"/>
        </w:rPr>
      </w:pPr>
      <w:r w:rsidRPr="00625776">
        <w:rPr>
          <w:rFonts w:ascii="Times New Roman" w:eastAsia="Times New Roman" w:hAnsi="Times New Roman" w:cs="Times New Roman"/>
          <w:b/>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tabs>
          <w:tab w:val="left" w:pos="9909"/>
        </w:tabs>
        <w:spacing w:after="0" w:line="240" w:lineRule="auto"/>
        <w:ind w:firstLine="709"/>
        <w:jc w:val="center"/>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 xml:space="preserve">2.10 </w:t>
      </w:r>
      <w:r w:rsidRPr="00625776">
        <w:rPr>
          <w:rFonts w:ascii="Times New Roman" w:eastAsia="Times New Roman" w:hAnsi="Times New Roman" w:cs="Times New Roman"/>
          <w:b/>
          <w:bCs/>
          <w:sz w:val="28"/>
          <w:szCs w:val="28"/>
          <w:lang w:val="x-none"/>
        </w:rPr>
        <w:t xml:space="preserve">ЗОНА </w:t>
      </w:r>
      <w:r w:rsidRPr="00625776">
        <w:rPr>
          <w:rFonts w:ascii="Times New Roman" w:eastAsia="Times New Roman" w:hAnsi="Times New Roman" w:cs="Times New Roman"/>
          <w:b/>
          <w:bCs/>
          <w:sz w:val="28"/>
          <w:szCs w:val="28"/>
        </w:rPr>
        <w:t>АКВАТОРИЙ (А)</w:t>
      </w: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caps/>
          <w:sz w:val="20"/>
          <w:szCs w:val="28"/>
        </w:rPr>
      </w:pPr>
      <w:r w:rsidRPr="00625776">
        <w:rPr>
          <w:rFonts w:ascii="Times New Roman" w:eastAsia="Times New Roman" w:hAnsi="Times New Roman" w:cs="Times New Roman"/>
          <w:b/>
          <w:bCs/>
          <w:caps/>
          <w:sz w:val="20"/>
          <w:szCs w:val="28"/>
        </w:rPr>
        <w:t xml:space="preserve">Градостроительные регламенты не устанавливаются </w:t>
      </w: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tabs>
          <w:tab w:val="left" w:pos="9909"/>
        </w:tabs>
        <w:spacing w:after="0" w:line="240" w:lineRule="auto"/>
        <w:ind w:firstLine="709"/>
        <w:jc w:val="center"/>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 xml:space="preserve">2.11 </w:t>
      </w:r>
      <w:r w:rsidRPr="00625776">
        <w:rPr>
          <w:rFonts w:ascii="Times New Roman" w:eastAsia="Times New Roman" w:hAnsi="Times New Roman" w:cs="Times New Roman"/>
          <w:b/>
          <w:bCs/>
          <w:sz w:val="28"/>
          <w:szCs w:val="28"/>
          <w:lang w:val="x-none"/>
        </w:rPr>
        <w:t xml:space="preserve">ЗОНА </w:t>
      </w:r>
      <w:r w:rsidRPr="00625776">
        <w:rPr>
          <w:rFonts w:ascii="Times New Roman" w:eastAsia="Times New Roman" w:hAnsi="Times New Roman" w:cs="Times New Roman"/>
          <w:b/>
          <w:bCs/>
          <w:sz w:val="28"/>
          <w:szCs w:val="28"/>
        </w:rPr>
        <w:t>ЛЕСОВ (Л)</w:t>
      </w: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tabs>
          <w:tab w:val="left" w:pos="9909"/>
        </w:tabs>
        <w:spacing w:after="0" w:line="240" w:lineRule="auto"/>
        <w:ind w:firstLine="709"/>
        <w:jc w:val="both"/>
        <w:outlineLvl w:val="2"/>
        <w:rPr>
          <w:rFonts w:ascii="Times New Roman" w:eastAsia="Times New Roman" w:hAnsi="Times New Roman" w:cs="Times New Roman"/>
          <w:b/>
          <w:bCs/>
          <w:caps/>
          <w:sz w:val="20"/>
          <w:szCs w:val="28"/>
        </w:rPr>
      </w:pPr>
      <w:r w:rsidRPr="00625776">
        <w:rPr>
          <w:rFonts w:ascii="Times New Roman" w:eastAsia="Times New Roman" w:hAnsi="Times New Roman" w:cs="Times New Roman"/>
          <w:b/>
          <w:bCs/>
          <w:caps/>
          <w:sz w:val="20"/>
          <w:szCs w:val="28"/>
        </w:rPr>
        <w:t>Градостроительные регламенты не устанавливаются</w:t>
      </w: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jc w:val="both"/>
        <w:outlineLvl w:val="2"/>
        <w:rPr>
          <w:rFonts w:ascii="Times New Roman" w:eastAsia="Times New Roman" w:hAnsi="Times New Roman" w:cs="Times New Roman"/>
          <w:b/>
          <w:bCs/>
          <w:sz w:val="28"/>
          <w:szCs w:val="28"/>
        </w:rPr>
        <w:sectPr w:rsidR="00625776" w:rsidRPr="00625776" w:rsidSect="00625776">
          <w:headerReference w:type="even" r:id="rId16"/>
          <w:headerReference w:type="default" r:id="rId17"/>
          <w:footerReference w:type="default" r:id="rId18"/>
          <w:pgSz w:w="16838" w:h="11906" w:orient="landscape"/>
          <w:pgMar w:top="1559" w:right="567" w:bottom="1276" w:left="1134" w:header="0" w:footer="719" w:gutter="0"/>
          <w:cols w:space="708"/>
          <w:titlePg/>
          <w:docGrid w:linePitch="360"/>
        </w:sect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lastRenderedPageBreak/>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Pr="00625776">
        <w:rPr>
          <w:rFonts w:ascii="Times New Roman" w:eastAsia="Times New Roman" w:hAnsi="Times New Roman" w:cs="Times New Roman"/>
          <w:bCs/>
          <w:sz w:val="28"/>
          <w:szCs w:val="28"/>
        </w:rPr>
        <w:t>м</w:t>
      </w:r>
      <w:r w:rsidRPr="00625776">
        <w:rPr>
          <w:rFonts w:ascii="Times New Roman" w:eastAsia="Times New Roman" w:hAnsi="Times New Roman" w:cs="Times New Roman"/>
          <w:sz w:val="28"/>
          <w:szCs w:val="28"/>
        </w:rPr>
        <w:t xml:space="preserve">униципального образования сельское поселение Красноленинский устанавливаются в соответствии с режимами использования земель в границах таких зон на территории </w:t>
      </w:r>
      <w:r w:rsidRPr="00625776">
        <w:rPr>
          <w:rFonts w:ascii="Times New Roman" w:eastAsia="Times New Roman" w:hAnsi="Times New Roman" w:cs="Times New Roman"/>
          <w:bCs/>
          <w:sz w:val="28"/>
          <w:szCs w:val="28"/>
        </w:rPr>
        <w:t>м</w:t>
      </w:r>
      <w:r w:rsidRPr="00625776">
        <w:rPr>
          <w:rFonts w:ascii="Times New Roman" w:eastAsia="Times New Roman" w:hAnsi="Times New Roman" w:cs="Times New Roman"/>
          <w:sz w:val="28"/>
          <w:szCs w:val="28"/>
        </w:rPr>
        <w:t>униципального образования сельское поселение Красноленинский.</w:t>
      </w: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3.1. Мероприятия на территории ЗСО подземных источников водоснабжения: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3.1.1. Мероприятия по первому поясу ЗСО подземных источников водоснабжения (далее - первый пояс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территория первого пояса ЗСО должна быть спланирована для отвода поверхностного стока за ее пределы, озеленена, ограждена и </w:t>
      </w:r>
      <w:r w:rsidRPr="00625776">
        <w:rPr>
          <w:rFonts w:ascii="Times New Roman" w:eastAsia="Times New Roman" w:hAnsi="Times New Roman" w:cs="Times New Roman"/>
          <w:sz w:val="28"/>
          <w:szCs w:val="28"/>
        </w:rPr>
        <w:lastRenderedPageBreak/>
        <w:t>обеспечена охраной. Дорожки к сооружениям должны иметь твердое покрытие;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625776">
        <w:rPr>
          <w:rFonts w:ascii="Times New Roman" w:eastAsia="Times New Roman" w:hAnsi="Times New Roman" w:cs="Times New Roman"/>
          <w:sz w:val="28"/>
          <w:szCs w:val="28"/>
        </w:rPr>
        <w:t>канализации</w:t>
      </w:r>
      <w:proofErr w:type="gramEnd"/>
      <w:r w:rsidRPr="00625776">
        <w:rPr>
          <w:rFonts w:ascii="Times New Roman" w:eastAsia="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625776">
        <w:rPr>
          <w:rFonts w:ascii="Times New Roman" w:eastAsia="Times New Roman" w:hAnsi="Times New Roman" w:cs="Times New Roman"/>
          <w:sz w:val="28"/>
          <w:szCs w:val="28"/>
        </w:rPr>
        <w:t>промстоков</w:t>
      </w:r>
      <w:proofErr w:type="spellEnd"/>
      <w:r w:rsidRPr="00625776">
        <w:rPr>
          <w:rFonts w:ascii="Times New Roman" w:eastAsia="Times New Roman" w:hAnsi="Times New Roman" w:cs="Times New Roman"/>
          <w:sz w:val="28"/>
          <w:szCs w:val="28"/>
        </w:rPr>
        <w:t xml:space="preserve">, </w:t>
      </w:r>
      <w:proofErr w:type="spellStart"/>
      <w:r w:rsidRPr="00625776">
        <w:rPr>
          <w:rFonts w:ascii="Times New Roman" w:eastAsia="Times New Roman" w:hAnsi="Times New Roman" w:cs="Times New Roman"/>
          <w:sz w:val="28"/>
          <w:szCs w:val="28"/>
        </w:rPr>
        <w:lastRenderedPageBreak/>
        <w:t>шламохранилищ</w:t>
      </w:r>
      <w:proofErr w:type="spellEnd"/>
      <w:r w:rsidRPr="00625776">
        <w:rPr>
          <w:rFonts w:ascii="Times New Roman" w:eastAsia="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3.1.3. Мероприятия по второму поясу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не допускается: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применение удобрений и ядохимикатов;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рубка леса главного пользования и реконструкции;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3.2. Мероприятия на территории ЗСО поверхностных источников водоснабжения: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3.2.1. Мероприятия по первому поясу ЗСО поверхностных источников водоснабжения (далее - первый пояс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выявление объектов, загрязняющих источники водоснабжения, с разработкой конкретных </w:t>
      </w:r>
      <w:proofErr w:type="spellStart"/>
      <w:r w:rsidRPr="00625776">
        <w:rPr>
          <w:rFonts w:ascii="Times New Roman" w:eastAsia="Times New Roman" w:hAnsi="Times New Roman" w:cs="Times New Roman"/>
          <w:sz w:val="28"/>
          <w:szCs w:val="28"/>
        </w:rPr>
        <w:t>водоохранных</w:t>
      </w:r>
      <w:proofErr w:type="spellEnd"/>
      <w:r w:rsidRPr="00625776">
        <w:rPr>
          <w:rFonts w:ascii="Times New Roman" w:eastAsia="Times New Roman" w:hAnsi="Times New Roman" w:cs="Times New Roman"/>
          <w:sz w:val="28"/>
          <w:szCs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w:t>
      </w:r>
      <w:proofErr w:type="spellStart"/>
      <w:r w:rsidRPr="00625776">
        <w:rPr>
          <w:rFonts w:ascii="Times New Roman" w:eastAsia="Times New Roman" w:hAnsi="Times New Roman" w:cs="Times New Roman"/>
          <w:sz w:val="28"/>
          <w:szCs w:val="28"/>
        </w:rPr>
        <w:t>Роспотребнадзора</w:t>
      </w:r>
      <w:proofErr w:type="spellEnd"/>
      <w:r w:rsidRPr="00625776">
        <w:rPr>
          <w:rFonts w:ascii="Times New Roman" w:eastAsia="Times New Roman" w:hAnsi="Times New Roman" w:cs="Times New Roman"/>
          <w:sz w:val="28"/>
          <w:szCs w:val="28"/>
        </w:rPr>
        <w:t xml:space="preserve"> по ХМАО-Югре);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4) все работы, в том числе добыча песка, гравия, </w:t>
      </w:r>
      <w:proofErr w:type="spellStart"/>
      <w:r w:rsidRPr="00625776">
        <w:rPr>
          <w:rFonts w:ascii="Times New Roman" w:eastAsia="Times New Roman" w:hAnsi="Times New Roman" w:cs="Times New Roman"/>
          <w:sz w:val="28"/>
          <w:szCs w:val="28"/>
        </w:rPr>
        <w:t>донноуглубительные</w:t>
      </w:r>
      <w:proofErr w:type="spellEnd"/>
      <w:r w:rsidRPr="00625776">
        <w:rPr>
          <w:rFonts w:ascii="Times New Roman" w:eastAsia="Times New Roman" w:hAnsi="Times New Roman" w:cs="Times New Roman"/>
          <w:sz w:val="28"/>
          <w:szCs w:val="28"/>
        </w:rPr>
        <w:t xml:space="preserve"> работы, в пределах акватории ЗСО допускаются по согласованию с Управлением </w:t>
      </w:r>
      <w:proofErr w:type="spellStart"/>
      <w:r w:rsidRPr="00625776">
        <w:rPr>
          <w:rFonts w:ascii="Times New Roman" w:eastAsia="Times New Roman" w:hAnsi="Times New Roman" w:cs="Times New Roman"/>
          <w:sz w:val="28"/>
          <w:szCs w:val="28"/>
        </w:rPr>
        <w:t>Роспотребнадзора</w:t>
      </w:r>
      <w:proofErr w:type="spellEnd"/>
      <w:r w:rsidRPr="00625776">
        <w:rPr>
          <w:rFonts w:ascii="Times New Roman" w:eastAsia="Times New Roman" w:hAnsi="Times New Roman" w:cs="Times New Roman"/>
          <w:sz w:val="28"/>
          <w:szCs w:val="28"/>
        </w:rPr>
        <w:t xml:space="preserve"> по ХМАО-Югре лишь при обосновании гидрологическими расчетами отсутствия ухудшения качества воды в створе водозабора;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5) использование химических методов борьбы с </w:t>
      </w:r>
      <w:proofErr w:type="spellStart"/>
      <w:r w:rsidRPr="00625776">
        <w:rPr>
          <w:rFonts w:ascii="Times New Roman" w:eastAsia="Times New Roman" w:hAnsi="Times New Roman" w:cs="Times New Roman"/>
          <w:sz w:val="28"/>
          <w:szCs w:val="28"/>
        </w:rPr>
        <w:t>эвтрофикацией</w:t>
      </w:r>
      <w:proofErr w:type="spellEnd"/>
      <w:r w:rsidRPr="00625776">
        <w:rPr>
          <w:rFonts w:ascii="Times New Roman" w:eastAsia="Times New Roman" w:hAnsi="Times New Roman" w:cs="Times New Roman"/>
          <w:sz w:val="28"/>
          <w:szCs w:val="28"/>
        </w:rPr>
        <w:t xml:space="preserve"> водоемов допускается при условии применения препаратов, имеющих положительное санитарно-эпидемиологическое заключение;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625776">
        <w:rPr>
          <w:rFonts w:ascii="Times New Roman" w:eastAsia="Times New Roman" w:hAnsi="Times New Roman" w:cs="Times New Roman"/>
          <w:sz w:val="28"/>
          <w:szCs w:val="28"/>
        </w:rPr>
        <w:t>подсланевых</w:t>
      </w:r>
      <w:proofErr w:type="spellEnd"/>
      <w:r w:rsidRPr="00625776">
        <w:rPr>
          <w:rFonts w:ascii="Times New Roman" w:eastAsia="Times New Roman" w:hAnsi="Times New Roman" w:cs="Times New Roman"/>
          <w:sz w:val="28"/>
          <w:szCs w:val="28"/>
        </w:rPr>
        <w:t xml:space="preserve"> вод и твердых отходов; оборудование на пристанях сливных станций и приемников для сбора твердых отходов.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3.2.3. Мероприятия по второму поясу ЗСО: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25776">
        <w:rPr>
          <w:rFonts w:ascii="Times New Roman" w:eastAsia="Times New Roman" w:hAnsi="Times New Roman" w:cs="Times New Roman"/>
          <w:sz w:val="28"/>
          <w:szCs w:val="28"/>
        </w:rPr>
        <w:t>шламохранилищ</w:t>
      </w:r>
      <w:proofErr w:type="spellEnd"/>
      <w:r w:rsidRPr="00625776">
        <w:rPr>
          <w:rFonts w:ascii="Times New Roman" w:eastAsia="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w:t>
      </w:r>
      <w:r w:rsidRPr="00625776">
        <w:rPr>
          <w:rFonts w:ascii="Times New Roman" w:eastAsia="Times New Roman" w:hAnsi="Times New Roman" w:cs="Times New Roman"/>
          <w:sz w:val="28"/>
          <w:szCs w:val="28"/>
        </w:rPr>
        <w:lastRenderedPageBreak/>
        <w:t xml:space="preserve">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3.3. Мероприятия по санитарно-защитной полосе водоводов: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25776" w:rsidRPr="00625776" w:rsidRDefault="00625776" w:rsidP="00625776">
      <w:pPr>
        <w:spacing w:after="0" w:line="240" w:lineRule="auto"/>
        <w:ind w:firstLine="709"/>
        <w:jc w:val="both"/>
        <w:rPr>
          <w:rFonts w:ascii="Times New Roman" w:eastAsia="Times New Roman" w:hAnsi="Times New Roman" w:cs="Times New Roman"/>
          <w:spacing w:val="2"/>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lastRenderedPageBreak/>
        <w:t xml:space="preserve">Статья 5. Ограничения использования земельных участков и объектов капитального строительства на территории </w:t>
      </w:r>
      <w:proofErr w:type="spellStart"/>
      <w:r w:rsidRPr="00625776">
        <w:rPr>
          <w:rFonts w:ascii="Times New Roman" w:eastAsia="Times New Roman" w:hAnsi="Times New Roman" w:cs="Times New Roman"/>
          <w:b/>
          <w:bCs/>
          <w:sz w:val="28"/>
          <w:szCs w:val="28"/>
        </w:rPr>
        <w:t>водоохранных</w:t>
      </w:r>
      <w:proofErr w:type="spellEnd"/>
      <w:r w:rsidRPr="00625776">
        <w:rPr>
          <w:rFonts w:ascii="Times New Roman" w:eastAsia="Times New Roman" w:hAnsi="Times New Roman" w:cs="Times New Roman"/>
          <w:b/>
          <w:bCs/>
          <w:sz w:val="28"/>
          <w:szCs w:val="28"/>
        </w:rPr>
        <w:t xml:space="preserve"> зон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На территории </w:t>
      </w:r>
      <w:proofErr w:type="spellStart"/>
      <w:r w:rsidRPr="00625776">
        <w:rPr>
          <w:rFonts w:ascii="Times New Roman" w:eastAsia="Times New Roman" w:hAnsi="Times New Roman" w:cs="Times New Roman"/>
          <w:sz w:val="28"/>
          <w:szCs w:val="28"/>
        </w:rPr>
        <w:t>водоохранных</w:t>
      </w:r>
      <w:proofErr w:type="spellEnd"/>
      <w:r w:rsidRPr="00625776">
        <w:rPr>
          <w:rFonts w:ascii="Times New Roman" w:eastAsia="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Содержание указанного режима определено Водным кодексом Российской Федерации. На территории </w:t>
      </w:r>
      <w:proofErr w:type="spellStart"/>
      <w:r w:rsidRPr="00625776">
        <w:rPr>
          <w:rFonts w:ascii="Times New Roman" w:eastAsia="Times New Roman" w:hAnsi="Times New Roman" w:cs="Times New Roman"/>
          <w:sz w:val="28"/>
          <w:szCs w:val="28"/>
        </w:rPr>
        <w:t>водоохранных</w:t>
      </w:r>
      <w:proofErr w:type="spellEnd"/>
      <w:r w:rsidRPr="00625776">
        <w:rPr>
          <w:rFonts w:ascii="Times New Roman" w:eastAsia="Times New Roman" w:hAnsi="Times New Roman" w:cs="Times New Roman"/>
          <w:sz w:val="28"/>
          <w:szCs w:val="28"/>
        </w:rPr>
        <w:t xml:space="preserve"> зон запрещается: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использование сточных вод для удобрения почв;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осуществление авиационных мер по борьбе с вредителями и болезнями растений;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В границах прибрежных защитных полос наряду с вышеперечисленными ограничениями запрещается: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распашка земель;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размещение отвалов размываемых грунтов;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3) выпас сельскохозяйственных животных и организация для них летних лагерей, ванн.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4. В границах </w:t>
      </w:r>
      <w:proofErr w:type="spellStart"/>
      <w:r w:rsidRPr="00625776">
        <w:rPr>
          <w:rFonts w:ascii="Times New Roman" w:eastAsia="Times New Roman" w:hAnsi="Times New Roman" w:cs="Times New Roman"/>
          <w:sz w:val="28"/>
          <w:szCs w:val="28"/>
        </w:rPr>
        <w:t>водоохранных</w:t>
      </w:r>
      <w:proofErr w:type="spellEnd"/>
      <w:r w:rsidRPr="00625776">
        <w:rPr>
          <w:rFonts w:ascii="Times New Roman" w:eastAsia="Times New Roman" w:hAnsi="Times New Roman" w:cs="Times New Roman"/>
          <w:sz w:val="28"/>
          <w:szCs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5776" w:rsidRPr="00625776" w:rsidRDefault="00625776" w:rsidP="00625776">
      <w:pPr>
        <w:shd w:val="clear" w:color="auto" w:fill="FFFFFF"/>
        <w:spacing w:before="30" w:after="30" w:line="240" w:lineRule="auto"/>
        <w:ind w:firstLine="709"/>
        <w:jc w:val="both"/>
        <w:rPr>
          <w:rFonts w:ascii="Times New Roman" w:eastAsia="Times New Roman" w:hAnsi="Times New Roman" w:cs="Times New Roman"/>
          <w:spacing w:val="2"/>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 xml:space="preserve">Статья 6. Ограничения использования земельных участков и объектов капитального строительства на территории зоны охраны </w:t>
      </w:r>
      <w:r w:rsidRPr="00625776">
        <w:rPr>
          <w:rFonts w:ascii="Times New Roman" w:eastAsia="Times New Roman" w:hAnsi="Times New Roman" w:cs="Times New Roman"/>
          <w:b/>
          <w:bCs/>
          <w:sz w:val="28"/>
          <w:szCs w:val="28"/>
        </w:rPr>
        <w:lastRenderedPageBreak/>
        <w:t>стационарных пунктов наблюдений за состоянием окружающей среды, ее загрязнением</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625776" w:rsidRPr="00625776" w:rsidRDefault="00625776" w:rsidP="00625776">
      <w:pPr>
        <w:shd w:val="clear" w:color="auto" w:fill="FFFFFF"/>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2. Содержание указанного режима определено </w:t>
      </w:r>
      <w:proofErr w:type="gramStart"/>
      <w:r w:rsidRPr="00625776">
        <w:rPr>
          <w:rFonts w:ascii="Times New Roman" w:eastAsia="Times New Roman" w:hAnsi="Times New Roman" w:cs="Times New Roman"/>
          <w:sz w:val="28"/>
          <w:szCs w:val="28"/>
        </w:rPr>
        <w:t>в соответствии с СанПиН</w:t>
      </w:r>
      <w:proofErr w:type="gramEnd"/>
      <w:r w:rsidRPr="00625776">
        <w:rPr>
          <w:rFonts w:ascii="Times New Roman" w:eastAsia="Times New Roman" w:hAnsi="Times New Roman" w:cs="Times New Roman"/>
          <w:sz w:val="28"/>
          <w:szCs w:val="28"/>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В соответствии с указанным режимом вводятся следующие ограничения: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на территории СЗЗ не допускается размещение: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жилой застройки, включая отдельные жилые дома;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ландшафтно-рекреационных зон, зон отдыха, территорий курортов, санаториев и домов отдыха;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спортивных сооружений;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детских площадок;</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образовательных и детских учреждений;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лечебно-профилактических и оздоровительных учреждений общего пользования;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других территорий с нормируемыми показателями качества среды обитания;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в СЗЗ и на территории объектов других отраслей промышленности не допускается размещать:</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объекты пищевых отраслей промышленности;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оптовые склады продовольственного сырья и пищевых продуктов;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комплексы водопроводных сооружений для подготовки и хранения питьевой воды, которые могут повлиять на качество продукции;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в границах СЗЗ промышленного объекта или производства допускается размещать:</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нежилые помещения для дежурного аварийного персонала;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помещения для пребывания работающих по вахтовому методу (не более двух недель);</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здания управления;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конструкторские бюро;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здания административного назначения;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научно-исследовательские лаборатории;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поликлиники;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спортивно-оздоровительные сооружения закрытого типа;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бани;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прачечные;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объекты торговли и общественного питания;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мотели, гостиницы;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гаражи, площадки и сооружения для хранения общественного и индивидуального автотранспорта;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пожарные депо;</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местные и транзитные коммуникации;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ЛЭП;</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электроподстанции;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roofErr w:type="spellStart"/>
      <w:r w:rsidRPr="00625776">
        <w:rPr>
          <w:rFonts w:ascii="Times New Roman" w:eastAsia="Times New Roman" w:hAnsi="Times New Roman" w:cs="Times New Roman"/>
          <w:sz w:val="28"/>
          <w:szCs w:val="28"/>
        </w:rPr>
        <w:t>нефте</w:t>
      </w:r>
      <w:proofErr w:type="spellEnd"/>
      <w:r w:rsidRPr="00625776">
        <w:rPr>
          <w:rFonts w:ascii="Times New Roman" w:eastAsia="Times New Roman" w:hAnsi="Times New Roman" w:cs="Times New Roman"/>
          <w:sz w:val="28"/>
          <w:szCs w:val="28"/>
        </w:rPr>
        <w:t>- и газопроводы;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артезианские скважины для технического водоснабжения;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roofErr w:type="spellStart"/>
      <w:r w:rsidRPr="00625776">
        <w:rPr>
          <w:rFonts w:ascii="Times New Roman" w:eastAsia="Times New Roman" w:hAnsi="Times New Roman" w:cs="Times New Roman"/>
          <w:sz w:val="28"/>
          <w:szCs w:val="28"/>
        </w:rPr>
        <w:t>водоохлаждающие</w:t>
      </w:r>
      <w:proofErr w:type="spellEnd"/>
      <w:r w:rsidRPr="00625776">
        <w:rPr>
          <w:rFonts w:ascii="Times New Roman" w:eastAsia="Times New Roman" w:hAnsi="Times New Roman" w:cs="Times New Roman"/>
          <w:sz w:val="28"/>
          <w:szCs w:val="28"/>
        </w:rPr>
        <w:t xml:space="preserve"> сооружения для подготовки технической воды;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канализационные насосные станции;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сооружения оборотного водоснабжения;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автозаправочные станции;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станции технического обслуживания автомобилей;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4. На территориях СЗЗ кладбищ, крематориев, зданий и сооружений похоронного назначения </w:t>
      </w:r>
      <w:proofErr w:type="gramStart"/>
      <w:r w:rsidRPr="00625776">
        <w:rPr>
          <w:rFonts w:ascii="Times New Roman" w:eastAsia="Times New Roman" w:hAnsi="Times New Roman" w:cs="Times New Roman"/>
          <w:sz w:val="28"/>
          <w:szCs w:val="28"/>
        </w:rPr>
        <w:t>в соответствии с СанПиН</w:t>
      </w:r>
      <w:proofErr w:type="gramEnd"/>
      <w:r w:rsidRPr="00625776">
        <w:rPr>
          <w:rFonts w:ascii="Times New Roman" w:eastAsia="Times New Roman" w:hAnsi="Times New Roman" w:cs="Times New Roman"/>
          <w:sz w:val="28"/>
          <w:szCs w:val="28"/>
        </w:rPr>
        <w:t xml:space="preserve">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25776" w:rsidRPr="00625776" w:rsidRDefault="00625776" w:rsidP="00625776">
      <w:pPr>
        <w:shd w:val="clear" w:color="auto" w:fill="FFFFFF"/>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25776" w:rsidRPr="00625776" w:rsidRDefault="00625776" w:rsidP="00625776">
      <w:pPr>
        <w:shd w:val="clear" w:color="auto" w:fill="FFFFFF"/>
        <w:spacing w:after="0" w:line="240" w:lineRule="auto"/>
        <w:ind w:firstLine="709"/>
        <w:jc w:val="both"/>
        <w:outlineLvl w:val="2"/>
        <w:rPr>
          <w:rFonts w:ascii="Times New Roman" w:eastAsia="Times New Roman" w:hAnsi="Times New Roman" w:cs="Times New Roman"/>
          <w:b/>
          <w:bCs/>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 xml:space="preserve">Статья 9. Ограничения использования земельных участков и объектов капитального строительства на территории зон с особыми </w:t>
      </w:r>
      <w:r w:rsidRPr="00625776">
        <w:rPr>
          <w:rFonts w:ascii="Times New Roman" w:eastAsia="Times New Roman" w:hAnsi="Times New Roman" w:cs="Times New Roman"/>
          <w:b/>
          <w:bCs/>
          <w:sz w:val="28"/>
          <w:szCs w:val="28"/>
        </w:rPr>
        <w:lastRenderedPageBreak/>
        <w:t xml:space="preserve">условиями использования территории в части зон полос воздушных подходов аэродромов и </w:t>
      </w:r>
      <w:proofErr w:type="spellStart"/>
      <w:r w:rsidRPr="00625776">
        <w:rPr>
          <w:rFonts w:ascii="Times New Roman" w:eastAsia="Times New Roman" w:hAnsi="Times New Roman" w:cs="Times New Roman"/>
          <w:b/>
          <w:bCs/>
          <w:sz w:val="28"/>
          <w:szCs w:val="28"/>
        </w:rPr>
        <w:t>приаэродромной</w:t>
      </w:r>
      <w:proofErr w:type="spellEnd"/>
      <w:r w:rsidRPr="00625776">
        <w:rPr>
          <w:rFonts w:ascii="Times New Roman" w:eastAsia="Times New Roman" w:hAnsi="Times New Roman" w:cs="Times New Roman"/>
          <w:b/>
          <w:bCs/>
          <w:sz w:val="28"/>
          <w:szCs w:val="28"/>
        </w:rPr>
        <w:t xml:space="preserve"> территории авиационного узла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rsidRPr="00625776">
        <w:rPr>
          <w:rFonts w:ascii="Times New Roman" w:eastAsia="Times New Roman" w:hAnsi="Times New Roman" w:cs="Times New Roman"/>
          <w:sz w:val="28"/>
          <w:szCs w:val="28"/>
        </w:rPr>
        <w:t>приаэродромной</w:t>
      </w:r>
      <w:proofErr w:type="spellEnd"/>
      <w:r w:rsidRPr="00625776">
        <w:rPr>
          <w:rFonts w:ascii="Times New Roman" w:eastAsia="Times New Roman" w:hAnsi="Times New Roman" w:cs="Times New Roman"/>
          <w:sz w:val="28"/>
          <w:szCs w:val="28"/>
        </w:rPr>
        <w:t xml:space="preserve">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б) объектов высотой 50 метров и более относительно уровня аэродрома в радиусе 30 км от контрольной точки аэродрома;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г) взрывоопасных объектов независимо от места их размещения;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625776" w:rsidRPr="00625776" w:rsidRDefault="00625776" w:rsidP="00625776">
      <w:pPr>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625776" w:rsidRPr="00625776" w:rsidRDefault="00625776" w:rsidP="00625776">
      <w:pPr>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625776" w:rsidRPr="00625776" w:rsidRDefault="00625776" w:rsidP="00625776">
      <w:pPr>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 В границах зон затопления, подтопления запрещаются:</w:t>
      </w:r>
    </w:p>
    <w:p w:rsidR="00625776" w:rsidRPr="00625776" w:rsidRDefault="00625776" w:rsidP="00625776">
      <w:pPr>
        <w:tabs>
          <w:tab w:val="left" w:pos="993"/>
        </w:tabs>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1)</w:t>
      </w:r>
      <w:r w:rsidRPr="00625776">
        <w:rPr>
          <w:rFonts w:ascii="Times New Roman" w:eastAsia="Times New Roman" w:hAnsi="Times New Roman" w:cs="Times New Roman"/>
          <w:sz w:val="28"/>
          <w:szCs w:val="28"/>
        </w:rPr>
        <w:tab/>
        <w:t>использование сточных вод в целях регулирования плодородия почв;</w:t>
      </w:r>
    </w:p>
    <w:p w:rsidR="00625776" w:rsidRPr="00625776" w:rsidRDefault="00625776" w:rsidP="00625776">
      <w:pPr>
        <w:tabs>
          <w:tab w:val="left" w:pos="993"/>
        </w:tabs>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2)</w:t>
      </w:r>
      <w:r w:rsidRPr="00625776">
        <w:rPr>
          <w:rFonts w:ascii="Times New Roman" w:eastAsia="Times New Roman" w:hAnsi="Times New Roman" w:cs="Times New Roman"/>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25776" w:rsidRPr="00625776" w:rsidRDefault="00625776" w:rsidP="00625776">
      <w:pPr>
        <w:tabs>
          <w:tab w:val="left" w:pos="993"/>
        </w:tabs>
        <w:spacing w:after="0" w:line="240" w:lineRule="auto"/>
        <w:ind w:firstLine="708"/>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3)</w:t>
      </w:r>
      <w:r w:rsidRPr="00625776">
        <w:rPr>
          <w:rFonts w:ascii="Times New Roman" w:eastAsia="Times New Roman" w:hAnsi="Times New Roman" w:cs="Times New Roman"/>
          <w:sz w:val="28"/>
          <w:szCs w:val="28"/>
        </w:rPr>
        <w:tab/>
        <w:t>осуществление авиационных мер по борьбе с вредными организмами.</w:t>
      </w:r>
    </w:p>
    <w:p w:rsidR="00625776" w:rsidRPr="00625776" w:rsidRDefault="00625776" w:rsidP="00625776">
      <w:pPr>
        <w:tabs>
          <w:tab w:val="left" w:pos="993"/>
        </w:tabs>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4.</w:t>
      </w:r>
      <w:r w:rsidRPr="00625776">
        <w:rPr>
          <w:rFonts w:ascii="Times New Roman" w:eastAsia="Times New Roman" w:hAnsi="Times New Roman" w:cs="Times New Roman"/>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Ханты-Мансийского района в порядке, установленном Правительством Российской Федерации. </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keepNext/>
        <w:spacing w:after="0" w:line="240" w:lineRule="auto"/>
        <w:ind w:firstLine="709"/>
        <w:jc w:val="both"/>
        <w:outlineLvl w:val="2"/>
        <w:rPr>
          <w:rFonts w:ascii="Times New Roman" w:eastAsia="Times New Roman" w:hAnsi="Times New Roman" w:cs="Times New Roman"/>
          <w:b/>
          <w:bCs/>
          <w:sz w:val="28"/>
          <w:szCs w:val="28"/>
        </w:rPr>
      </w:pPr>
      <w:r w:rsidRPr="00625776">
        <w:rPr>
          <w:rFonts w:ascii="Times New Roman" w:eastAsia="Times New Roman" w:hAnsi="Times New Roman" w:cs="Times New Roman"/>
          <w:b/>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1. Ограничения использования земельных участков и объектов капитального строительства на территории зон с особыми условиями </w:t>
      </w:r>
      <w:r w:rsidRPr="00625776">
        <w:rPr>
          <w:rFonts w:ascii="Times New Roman" w:eastAsia="Times New Roman" w:hAnsi="Times New Roman" w:cs="Times New Roman"/>
          <w:sz w:val="28"/>
          <w:szCs w:val="28"/>
        </w:rPr>
        <w:lastRenderedPageBreak/>
        <w:t>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709"/>
        <w:jc w:val="both"/>
        <w:rPr>
          <w:rFonts w:ascii="Times New Roman" w:eastAsia="Times New Roman" w:hAnsi="Times New Roman" w:cs="Times New Roman"/>
          <w:b/>
          <w:sz w:val="28"/>
          <w:szCs w:val="28"/>
        </w:rPr>
      </w:pPr>
      <w:r w:rsidRPr="00625776">
        <w:rPr>
          <w:rFonts w:ascii="Times New Roman" w:eastAsia="Times New Roman" w:hAnsi="Times New Roman" w:cs="Times New Roman"/>
          <w:b/>
          <w:sz w:val="28"/>
          <w:szCs w:val="28"/>
        </w:rPr>
        <w:t>Статья 12. Требования к архитектурному облику многоквартирных жилых домов</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Использование для создания архитектурно-художественного образа здания современных, долговечных строительных материалов.</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sz w:val="28"/>
          <w:szCs w:val="28"/>
        </w:rPr>
        <w:t>При введении цвета предпочтение отдавать естественным цветам различных материалов.</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 xml:space="preserve">Архитектурный облик должен </w:t>
      </w:r>
      <w:proofErr w:type="gramStart"/>
      <w:r w:rsidRPr="00625776">
        <w:rPr>
          <w:rFonts w:ascii="Times New Roman" w:eastAsia="Times New Roman" w:hAnsi="Times New Roman" w:cs="Times New Roman"/>
          <w:bCs/>
          <w:sz w:val="28"/>
          <w:szCs w:val="28"/>
        </w:rPr>
        <w:t>в отражать</w:t>
      </w:r>
      <w:proofErr w:type="gramEnd"/>
      <w:r w:rsidRPr="00625776">
        <w:rPr>
          <w:rFonts w:ascii="Times New Roman" w:eastAsia="Times New Roman" w:hAnsi="Times New Roman" w:cs="Times New Roman"/>
          <w:bCs/>
          <w:sz w:val="28"/>
          <w:szCs w:val="28"/>
        </w:rPr>
        <w:t xml:space="preserve">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Применение разной этажности в одном объекте.</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Встроенные помещения планировать только у жилых домов, выходящих на магистральные улицы.</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lastRenderedPageBreak/>
        <w:t>Тщательная проработка вопросов загрузки и обслуживания строенных помещений.</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Разработка концепций цветовых решений и конструкций фасадов в границах улицы или квартала.</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Проработка вопроса использования дополнительных преимуществ для жильцов первых этажей.</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При наличии встроенных помещений приведение к однообразию информационных носителей.</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625776" w:rsidRPr="00625776" w:rsidRDefault="00625776" w:rsidP="006C0127">
      <w:pPr>
        <w:numPr>
          <w:ilvl w:val="0"/>
          <w:numId w:val="49"/>
        </w:numPr>
        <w:spacing w:after="0" w:line="240" w:lineRule="auto"/>
        <w:ind w:left="0" w:firstLine="709"/>
        <w:jc w:val="both"/>
        <w:rPr>
          <w:rFonts w:ascii="Times New Roman" w:eastAsia="Times New Roman" w:hAnsi="Times New Roman" w:cs="Times New Roman"/>
          <w:bCs/>
          <w:sz w:val="28"/>
          <w:szCs w:val="28"/>
        </w:rPr>
      </w:pPr>
      <w:r w:rsidRPr="00625776">
        <w:rPr>
          <w:rFonts w:ascii="Times New Roman" w:eastAsia="Times New Roman" w:hAnsi="Times New Roman" w:cs="Times New Roman"/>
          <w:bCs/>
          <w:sz w:val="28"/>
          <w:szCs w:val="28"/>
        </w:rPr>
        <w:t>Обязательное наличие лоджий или закрытых балконов.</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sectPr w:rsidR="00625776" w:rsidRPr="00625776" w:rsidSect="00625776">
          <w:pgSz w:w="11906" w:h="16838"/>
          <w:pgMar w:top="1951" w:right="1276" w:bottom="1134" w:left="1559" w:header="0" w:footer="0" w:gutter="0"/>
          <w:cols w:space="708"/>
          <w:titlePg/>
          <w:docGrid w:linePitch="360"/>
        </w:sect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Приложение 2</w:t>
      </w:r>
    </w:p>
    <w:p w:rsidR="00625776" w:rsidRPr="00625776" w:rsidRDefault="006C0127" w:rsidP="00625776">
      <w:pPr>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625776" w:rsidRPr="00625776">
        <w:rPr>
          <w:rFonts w:ascii="Times New Roman" w:eastAsia="Times New Roman" w:hAnsi="Times New Roman" w:cs="Times New Roman"/>
          <w:sz w:val="28"/>
          <w:szCs w:val="28"/>
        </w:rPr>
        <w:t>равилам землепользования и застройки</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муниципального образования</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сельское поселение Красноленинский</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Карта градостроительного зонирования</w:t>
      </w:r>
    </w:p>
    <w:p w:rsidR="00625776" w:rsidRPr="00625776" w:rsidRDefault="00625776" w:rsidP="00625776">
      <w:pPr>
        <w:spacing w:after="0" w:line="240" w:lineRule="auto"/>
        <w:jc w:val="center"/>
        <w:rPr>
          <w:rFonts w:ascii="Times New Roman" w:eastAsia="Times New Roman" w:hAnsi="Times New Roman" w:cs="Times New Roman"/>
          <w:sz w:val="28"/>
          <w:szCs w:val="28"/>
        </w:rPr>
      </w:pPr>
      <w:r w:rsidRPr="00625776">
        <w:rPr>
          <w:rFonts w:ascii="Times New Roman" w:eastAsia="Times New Roman" w:hAnsi="Times New Roman" w:cs="Times New Roman"/>
          <w:noProof/>
          <w:sz w:val="28"/>
          <w:szCs w:val="28"/>
        </w:rPr>
        <w:drawing>
          <wp:inline distT="0" distB="0" distL="0" distR="0">
            <wp:extent cx="7705725" cy="4733925"/>
            <wp:effectExtent l="0" t="0" r="9525" b="9525"/>
            <wp:docPr id="2" name="Рисунок 2" descr="Карта градостроительного 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Карта градостроительного зонирова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5725" cy="4733925"/>
                    </a:xfrm>
                    <a:prstGeom prst="rect">
                      <a:avLst/>
                    </a:prstGeom>
                    <a:noFill/>
                    <a:ln>
                      <a:noFill/>
                    </a:ln>
                  </pic:spPr>
                </pic:pic>
              </a:graphicData>
            </a:graphic>
          </wp:inline>
        </w:drawing>
      </w:r>
    </w:p>
    <w:p w:rsidR="00625776" w:rsidRPr="00625776" w:rsidRDefault="00625776" w:rsidP="00625776">
      <w:pPr>
        <w:spacing w:after="0" w:line="240" w:lineRule="auto"/>
        <w:jc w:val="both"/>
        <w:rPr>
          <w:rFonts w:ascii="Times New Roman" w:eastAsia="Times New Roman" w:hAnsi="Times New Roman" w:cs="Times New Roman"/>
          <w:sz w:val="28"/>
          <w:szCs w:val="28"/>
        </w:rPr>
        <w:sectPr w:rsidR="00625776" w:rsidRPr="00625776" w:rsidSect="00625776">
          <w:pgSz w:w="16838" w:h="11906" w:orient="landscape"/>
          <w:pgMar w:top="855" w:right="1951" w:bottom="1276" w:left="1134" w:header="0" w:footer="0" w:gutter="0"/>
          <w:cols w:space="708"/>
          <w:titlePg/>
          <w:docGrid w:linePitch="360"/>
        </w:sect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lastRenderedPageBreak/>
        <w:t>Приложение 3</w:t>
      </w:r>
    </w:p>
    <w:p w:rsidR="00625776" w:rsidRPr="00625776" w:rsidRDefault="006C0127" w:rsidP="00625776">
      <w:pPr>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625776" w:rsidRPr="00625776">
        <w:rPr>
          <w:rFonts w:ascii="Times New Roman" w:eastAsia="Times New Roman" w:hAnsi="Times New Roman" w:cs="Times New Roman"/>
          <w:sz w:val="28"/>
          <w:szCs w:val="28"/>
        </w:rPr>
        <w:t>равилам землепользования и застройки</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муниципального образования</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сельское поселение Красноленинский</w:t>
      </w: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Описание территориальных зон</w:t>
      </w:r>
    </w:p>
    <w:p w:rsidR="00625776" w:rsidRPr="00625776" w:rsidRDefault="00625776" w:rsidP="00625776">
      <w:pPr>
        <w:spacing w:after="0" w:line="240" w:lineRule="auto"/>
        <w:ind w:firstLine="284"/>
        <w:jc w:val="center"/>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right"/>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br w:type="page"/>
      </w:r>
    </w:p>
    <w:p w:rsidR="00625776" w:rsidRPr="00625776" w:rsidRDefault="00625776" w:rsidP="00625776">
      <w:pPr>
        <w:keepNext/>
        <w:tabs>
          <w:tab w:val="num" w:pos="993"/>
        </w:tabs>
        <w:spacing w:before="240" w:after="0" w:line="240" w:lineRule="auto"/>
        <w:ind w:left="993"/>
        <w:jc w:val="center"/>
        <w:outlineLvl w:val="1"/>
        <w:rPr>
          <w:rFonts w:ascii="Cambria" w:eastAsia="Times New Roman" w:hAnsi="Cambria" w:cs="Times New Roman"/>
          <w:b/>
          <w:bCs/>
          <w:iCs/>
          <w:sz w:val="28"/>
          <w:szCs w:val="28"/>
        </w:rPr>
      </w:pPr>
      <w:bookmarkStart w:id="87" w:name="_Toc504555880"/>
      <w:r w:rsidRPr="00625776">
        <w:rPr>
          <w:rFonts w:ascii="Cambria" w:eastAsia="Times New Roman" w:hAnsi="Cambria" w:cs="Times New Roman"/>
          <w:b/>
          <w:bCs/>
          <w:iCs/>
          <w:sz w:val="28"/>
          <w:szCs w:val="28"/>
        </w:rPr>
        <w:lastRenderedPageBreak/>
        <w:t>1 Жилые зон</w:t>
      </w:r>
      <w:bookmarkEnd w:id="87"/>
      <w:r w:rsidRPr="00625776">
        <w:rPr>
          <w:rFonts w:ascii="Cambria" w:eastAsia="Times New Roman" w:hAnsi="Cambria" w:cs="Times New Roman"/>
          <w:b/>
          <w:bCs/>
          <w:iCs/>
          <w:sz w:val="28"/>
          <w:szCs w:val="28"/>
        </w:rPr>
        <w:t>ы - (Ж).</w:t>
      </w:r>
    </w:p>
    <w:p w:rsidR="00625776" w:rsidRPr="00625776" w:rsidRDefault="00625776" w:rsidP="00625776">
      <w:pPr>
        <w:spacing w:after="0" w:line="240" w:lineRule="auto"/>
        <w:ind w:firstLine="709"/>
        <w:contextualSpacing/>
        <w:jc w:val="both"/>
        <w:rPr>
          <w:rFonts w:ascii="Times New Roman" w:eastAsia="Times New Roman" w:hAnsi="Times New Roman" w:cs="Times New Roman"/>
          <w:sz w:val="28"/>
          <w:szCs w:val="24"/>
        </w:rPr>
      </w:pPr>
    </w:p>
    <w:p w:rsidR="00625776" w:rsidRPr="00625776" w:rsidRDefault="00625776" w:rsidP="00625776">
      <w:pPr>
        <w:spacing w:after="0" w:line="240" w:lineRule="auto"/>
        <w:ind w:firstLine="709"/>
        <w:contextualSpacing/>
        <w:jc w:val="both"/>
        <w:rPr>
          <w:rFonts w:ascii="Times New Roman" w:eastAsia="Times New Roman" w:hAnsi="Times New Roman" w:cs="Times New Roman"/>
          <w:sz w:val="28"/>
          <w:szCs w:val="24"/>
        </w:rPr>
      </w:pPr>
      <w:r w:rsidRPr="00625776">
        <w:rPr>
          <w:rFonts w:ascii="Times New Roman" w:eastAsia="Times New Roman" w:hAnsi="Times New Roman" w:cs="Times New Roman"/>
          <w:sz w:val="28"/>
          <w:szCs w:val="24"/>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625776" w:rsidRPr="00625776" w:rsidRDefault="00625776" w:rsidP="00625776">
      <w:pPr>
        <w:spacing w:after="0" w:line="240" w:lineRule="auto"/>
        <w:ind w:firstLine="709"/>
        <w:contextualSpacing/>
        <w:jc w:val="both"/>
        <w:rPr>
          <w:rFonts w:ascii="Times New Roman" w:eastAsia="Times New Roman" w:hAnsi="Times New Roman" w:cs="Times New Roman"/>
          <w:sz w:val="28"/>
          <w:szCs w:val="24"/>
        </w:rPr>
      </w:pPr>
      <w:r w:rsidRPr="00625776">
        <w:rPr>
          <w:rFonts w:ascii="Times New Roman" w:eastAsia="Times New Roman" w:hAnsi="Times New Roman" w:cs="Times New Roman"/>
          <w:sz w:val="28"/>
          <w:szCs w:val="24"/>
        </w:rPr>
        <w:t>В жилых зонах размещены отдельно стоящие, встроенные или пристроенные объекты торгового и коммунально-бытового назначения, объекты здравоохранения, дошкольного и среднего образования, стоянки автомобильного транспорта, гаражей, связанных с проживанием граждан, а также территории предназначенные для ведения садоводства и огородничества.</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tabs>
          <w:tab w:val="num" w:pos="993"/>
        </w:tabs>
        <w:spacing w:before="240" w:after="0" w:line="240" w:lineRule="auto"/>
        <w:ind w:left="993"/>
        <w:jc w:val="center"/>
        <w:outlineLvl w:val="1"/>
        <w:rPr>
          <w:rFonts w:ascii="Cambria" w:eastAsia="Times New Roman" w:hAnsi="Cambria" w:cs="Times New Roman"/>
          <w:b/>
          <w:bCs/>
          <w:iCs/>
          <w:sz w:val="28"/>
          <w:szCs w:val="28"/>
        </w:rPr>
      </w:pPr>
      <w:bookmarkStart w:id="88" w:name="_Toc504555881"/>
      <w:r w:rsidRPr="00625776">
        <w:rPr>
          <w:rFonts w:ascii="Cambria" w:eastAsia="Times New Roman" w:hAnsi="Cambria" w:cs="Times New Roman"/>
          <w:b/>
          <w:bCs/>
          <w:iCs/>
          <w:sz w:val="28"/>
          <w:szCs w:val="28"/>
        </w:rPr>
        <w:t>2 Общественно-деловая зона</w:t>
      </w:r>
      <w:bookmarkEnd w:id="88"/>
      <w:r w:rsidRPr="00625776">
        <w:rPr>
          <w:rFonts w:ascii="Cambria" w:eastAsia="Times New Roman" w:hAnsi="Cambria" w:cs="Times New Roman"/>
          <w:b/>
          <w:bCs/>
          <w:iCs/>
          <w:sz w:val="28"/>
          <w:szCs w:val="28"/>
        </w:rPr>
        <w:t xml:space="preserve"> - (О).</w:t>
      </w:r>
    </w:p>
    <w:p w:rsidR="00625776" w:rsidRPr="00625776" w:rsidRDefault="00625776" w:rsidP="00625776">
      <w:pPr>
        <w:spacing w:after="0" w:line="240" w:lineRule="auto"/>
        <w:ind w:firstLine="284"/>
        <w:jc w:val="both"/>
        <w:rPr>
          <w:rFonts w:ascii="Arial" w:eastAsia="Times New Roman" w:hAnsi="Arial" w:cs="Arial"/>
          <w:sz w:val="16"/>
          <w:szCs w:val="16"/>
        </w:rPr>
      </w:pPr>
    </w:p>
    <w:p w:rsidR="00625776" w:rsidRPr="00625776" w:rsidRDefault="00625776" w:rsidP="00625776">
      <w:pPr>
        <w:spacing w:after="0" w:line="240" w:lineRule="auto"/>
        <w:ind w:firstLine="709"/>
        <w:contextualSpacing/>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numPr>
          <w:ilvl w:val="0"/>
          <w:numId w:val="38"/>
        </w:numPr>
        <w:spacing w:before="240" w:after="0" w:line="240" w:lineRule="auto"/>
        <w:jc w:val="center"/>
        <w:outlineLvl w:val="1"/>
        <w:rPr>
          <w:rFonts w:ascii="Cambria" w:eastAsia="Times New Roman" w:hAnsi="Cambria" w:cs="Times New Roman"/>
          <w:b/>
          <w:bCs/>
          <w:iCs/>
          <w:sz w:val="28"/>
          <w:szCs w:val="28"/>
        </w:rPr>
      </w:pPr>
      <w:bookmarkStart w:id="89" w:name="_Toc475037090"/>
      <w:bookmarkStart w:id="90" w:name="_Toc504555887"/>
      <w:r w:rsidRPr="00625776">
        <w:rPr>
          <w:rFonts w:ascii="Cambria" w:eastAsia="Times New Roman" w:hAnsi="Cambria" w:cs="Times New Roman"/>
          <w:b/>
          <w:bCs/>
          <w:iCs/>
          <w:sz w:val="28"/>
          <w:szCs w:val="28"/>
        </w:rPr>
        <w:t>Зона инженерной инфраструктуры</w:t>
      </w:r>
      <w:bookmarkEnd w:id="89"/>
      <w:bookmarkEnd w:id="90"/>
      <w:r w:rsidRPr="00625776">
        <w:rPr>
          <w:rFonts w:ascii="Cambria" w:eastAsia="Times New Roman" w:hAnsi="Cambria" w:cs="Times New Roman"/>
          <w:b/>
          <w:bCs/>
          <w:iCs/>
          <w:sz w:val="28"/>
          <w:szCs w:val="28"/>
        </w:rPr>
        <w:t xml:space="preserve"> – (И).</w:t>
      </w:r>
    </w:p>
    <w:p w:rsidR="00625776" w:rsidRPr="00625776" w:rsidRDefault="00625776" w:rsidP="00625776">
      <w:pPr>
        <w:spacing w:after="0" w:line="240" w:lineRule="auto"/>
        <w:ind w:firstLine="284"/>
        <w:jc w:val="both"/>
        <w:rPr>
          <w:rFonts w:ascii="Times New Roman" w:eastAsia="Times New Roman" w:hAnsi="Times New Roman" w:cs="Times New Roman"/>
          <w:sz w:val="24"/>
          <w:szCs w:val="24"/>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625776">
        <w:rPr>
          <w:rFonts w:ascii="Times New Roman" w:eastAsia="Times New Roman" w:hAnsi="Times New Roman" w:cs="Times New Roman"/>
          <w:sz w:val="28"/>
          <w:szCs w:val="28"/>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tabs>
          <w:tab w:val="num" w:pos="993"/>
          <w:tab w:val="num" w:pos="1144"/>
        </w:tabs>
        <w:spacing w:before="240" w:after="0" w:line="240" w:lineRule="auto"/>
        <w:ind w:left="993"/>
        <w:jc w:val="center"/>
        <w:outlineLvl w:val="1"/>
        <w:rPr>
          <w:rFonts w:ascii="Cambria" w:eastAsia="Times New Roman" w:hAnsi="Cambria" w:cs="Times New Roman"/>
          <w:b/>
          <w:bCs/>
          <w:iCs/>
          <w:sz w:val="28"/>
          <w:szCs w:val="28"/>
        </w:rPr>
      </w:pPr>
      <w:bookmarkStart w:id="91" w:name="_Toc475037085"/>
      <w:bookmarkStart w:id="92" w:name="_Toc504555884"/>
      <w:r w:rsidRPr="00625776">
        <w:rPr>
          <w:rFonts w:ascii="Cambria" w:eastAsia="Times New Roman" w:hAnsi="Cambria" w:cs="Times New Roman"/>
          <w:b/>
          <w:bCs/>
          <w:iCs/>
          <w:sz w:val="28"/>
          <w:szCs w:val="28"/>
        </w:rPr>
        <w:t>4 Зона транспортной инфраструктуры</w:t>
      </w:r>
      <w:bookmarkEnd w:id="91"/>
      <w:bookmarkEnd w:id="92"/>
      <w:r w:rsidRPr="00625776">
        <w:rPr>
          <w:rFonts w:ascii="Cambria" w:eastAsia="Times New Roman" w:hAnsi="Cambria" w:cs="Times New Roman"/>
          <w:b/>
          <w:bCs/>
          <w:iCs/>
          <w:sz w:val="28"/>
          <w:szCs w:val="28"/>
        </w:rPr>
        <w:t xml:space="preserve"> - (Т).</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widowControl w:val="0"/>
        <w:shd w:val="clear" w:color="auto" w:fill="FFFFFF"/>
        <w:spacing w:after="100" w:line="240" w:lineRule="auto"/>
        <w:ind w:firstLine="709"/>
        <w:jc w:val="both"/>
        <w:rPr>
          <w:rFonts w:ascii="Times New Roman" w:eastAsia="Times New Roman" w:hAnsi="Times New Roman" w:cs="Times New Roman"/>
          <w:color w:val="000000"/>
          <w:sz w:val="28"/>
          <w:szCs w:val="28"/>
        </w:rPr>
      </w:pPr>
      <w:r w:rsidRPr="00625776">
        <w:rPr>
          <w:rFonts w:ascii="Times New Roman" w:eastAsia="Times New Roman" w:hAnsi="Times New Roman" w:cs="Times New Roman"/>
          <w:color w:val="000000"/>
          <w:sz w:val="28"/>
          <w:szCs w:val="28"/>
        </w:rPr>
        <w:t xml:space="preserve">Зона транспортной инфраструктуры предусматривается для размещения в ней сооружений и коммуникаций транспорта. </w:t>
      </w:r>
    </w:p>
    <w:p w:rsidR="00625776" w:rsidRPr="00625776" w:rsidRDefault="00625776" w:rsidP="00625776">
      <w:pPr>
        <w:widowControl w:val="0"/>
        <w:shd w:val="clear" w:color="auto" w:fill="FFFFFF"/>
        <w:spacing w:after="100" w:line="240" w:lineRule="auto"/>
        <w:ind w:firstLine="709"/>
        <w:jc w:val="both"/>
        <w:rPr>
          <w:rFonts w:ascii="Times New Roman" w:eastAsia="Times New Roman" w:hAnsi="Times New Roman" w:cs="Times New Roman"/>
          <w:color w:val="000000"/>
          <w:sz w:val="28"/>
          <w:szCs w:val="28"/>
        </w:rPr>
      </w:pPr>
      <w:r w:rsidRPr="00625776">
        <w:rPr>
          <w:rFonts w:ascii="Times New Roman" w:eastAsia="Times New Roman" w:hAnsi="Times New Roman" w:cs="Times New Roman"/>
          <w:color w:val="000000"/>
          <w:sz w:val="28"/>
          <w:szCs w:val="28"/>
        </w:rPr>
        <w:t>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w:t>
      </w:r>
    </w:p>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tabs>
          <w:tab w:val="num" w:pos="993"/>
          <w:tab w:val="num" w:pos="1144"/>
        </w:tabs>
        <w:spacing w:before="240" w:after="0" w:line="240" w:lineRule="auto"/>
        <w:ind w:left="993"/>
        <w:jc w:val="center"/>
        <w:outlineLvl w:val="1"/>
        <w:rPr>
          <w:rFonts w:ascii="Cambria" w:eastAsia="Times New Roman" w:hAnsi="Cambria" w:cs="Times New Roman"/>
          <w:b/>
          <w:bCs/>
          <w:iCs/>
          <w:sz w:val="28"/>
          <w:szCs w:val="28"/>
        </w:rPr>
      </w:pPr>
      <w:bookmarkStart w:id="93" w:name="_Toc504555883"/>
      <w:r w:rsidRPr="00625776">
        <w:rPr>
          <w:rFonts w:ascii="Cambria" w:eastAsia="Times New Roman" w:hAnsi="Cambria" w:cs="Times New Roman"/>
          <w:b/>
          <w:bCs/>
          <w:iCs/>
          <w:sz w:val="28"/>
          <w:szCs w:val="28"/>
        </w:rPr>
        <w:t xml:space="preserve">5 </w:t>
      </w:r>
      <w:bookmarkEnd w:id="93"/>
      <w:r w:rsidRPr="00625776">
        <w:rPr>
          <w:rFonts w:ascii="Cambria" w:eastAsia="Times New Roman" w:hAnsi="Cambria" w:cs="Times New Roman"/>
          <w:b/>
          <w:bCs/>
          <w:iCs/>
          <w:sz w:val="28"/>
          <w:szCs w:val="28"/>
        </w:rPr>
        <w:t>Производственная зона – (П).</w:t>
      </w:r>
    </w:p>
    <w:p w:rsidR="00625776" w:rsidRPr="00625776" w:rsidRDefault="00625776" w:rsidP="00625776">
      <w:pPr>
        <w:spacing w:after="0" w:line="240" w:lineRule="auto"/>
        <w:ind w:firstLine="284"/>
        <w:jc w:val="both"/>
        <w:rPr>
          <w:rFonts w:ascii="Arial" w:eastAsia="Times New Roman" w:hAnsi="Arial" w:cs="Arial"/>
          <w:sz w:val="16"/>
          <w:szCs w:val="16"/>
        </w:rPr>
      </w:pPr>
    </w:p>
    <w:p w:rsidR="00625776" w:rsidRPr="00625776" w:rsidRDefault="00625776" w:rsidP="00625776">
      <w:pPr>
        <w:spacing w:after="0" w:line="240" w:lineRule="auto"/>
        <w:ind w:firstLine="709"/>
        <w:contextualSpacing/>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состав зоны включаются:</w:t>
      </w:r>
    </w:p>
    <w:p w:rsidR="00625776" w:rsidRPr="00625776" w:rsidRDefault="00625776" w:rsidP="00625776">
      <w:pPr>
        <w:numPr>
          <w:ilvl w:val="0"/>
          <w:numId w:val="44"/>
        </w:numPr>
        <w:tabs>
          <w:tab w:val="left" w:pos="1134"/>
        </w:tabs>
        <w:spacing w:after="0" w:line="240" w:lineRule="auto"/>
        <w:ind w:left="113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625776" w:rsidRPr="00625776" w:rsidRDefault="00625776" w:rsidP="00625776">
      <w:pPr>
        <w:numPr>
          <w:ilvl w:val="0"/>
          <w:numId w:val="44"/>
        </w:numPr>
        <w:tabs>
          <w:tab w:val="left" w:pos="1134"/>
        </w:tabs>
        <w:spacing w:after="0" w:line="240" w:lineRule="auto"/>
        <w:ind w:left="113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коммунальная зона – зона размещения коммунальных объектов, </w:t>
      </w:r>
    </w:p>
    <w:p w:rsidR="00625776" w:rsidRPr="00625776" w:rsidRDefault="00625776" w:rsidP="00625776">
      <w:pPr>
        <w:tabs>
          <w:tab w:val="left" w:pos="1134"/>
        </w:tabs>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keepNext/>
        <w:tabs>
          <w:tab w:val="num" w:pos="993"/>
          <w:tab w:val="num" w:pos="1144"/>
        </w:tabs>
        <w:spacing w:before="240" w:after="0" w:line="240" w:lineRule="auto"/>
        <w:ind w:left="993"/>
        <w:jc w:val="center"/>
        <w:outlineLvl w:val="1"/>
        <w:rPr>
          <w:rFonts w:ascii="Cambria" w:eastAsia="Times New Roman" w:hAnsi="Cambria" w:cs="Times New Roman"/>
          <w:b/>
          <w:bCs/>
          <w:iCs/>
          <w:sz w:val="28"/>
          <w:szCs w:val="28"/>
        </w:rPr>
      </w:pPr>
      <w:r w:rsidRPr="00625776">
        <w:rPr>
          <w:rFonts w:ascii="Cambria" w:eastAsia="Times New Roman" w:hAnsi="Cambria" w:cs="Times New Roman"/>
          <w:b/>
          <w:bCs/>
          <w:iCs/>
          <w:sz w:val="28"/>
          <w:szCs w:val="28"/>
        </w:rPr>
        <w:t>6 Зона сельскохозяйственного использования – (</w:t>
      </w:r>
      <w:proofErr w:type="spellStart"/>
      <w:r w:rsidRPr="00625776">
        <w:rPr>
          <w:rFonts w:ascii="Cambria" w:eastAsia="Times New Roman" w:hAnsi="Cambria" w:cs="Times New Roman"/>
          <w:b/>
          <w:bCs/>
          <w:iCs/>
          <w:sz w:val="28"/>
          <w:szCs w:val="28"/>
        </w:rPr>
        <w:t>Сх</w:t>
      </w:r>
      <w:proofErr w:type="spellEnd"/>
      <w:r w:rsidRPr="00625776">
        <w:rPr>
          <w:rFonts w:ascii="Cambria" w:eastAsia="Times New Roman" w:hAnsi="Cambria" w:cs="Times New Roman"/>
          <w:b/>
          <w:bCs/>
          <w:iCs/>
          <w:sz w:val="28"/>
          <w:szCs w:val="28"/>
        </w:rPr>
        <w:t>)</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4"/>
        </w:rPr>
      </w:pPr>
      <w:r w:rsidRPr="00625776">
        <w:rPr>
          <w:rFonts w:ascii="Times New Roman" w:eastAsia="Times New Roman" w:hAnsi="Times New Roman" w:cs="Times New Roman"/>
          <w:sz w:val="28"/>
          <w:szCs w:val="24"/>
        </w:rPr>
        <w:t>В состав зон сельскохозяйственного использования включаются: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4"/>
        </w:rPr>
      </w:pPr>
      <w:r w:rsidRPr="00625776">
        <w:rPr>
          <w:rFonts w:ascii="Times New Roman" w:eastAsia="Times New Roman" w:hAnsi="Times New Roman" w:cs="Times New Roman"/>
          <w:sz w:val="28"/>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4"/>
        </w:rPr>
      </w:pPr>
      <w:r w:rsidRPr="00625776">
        <w:rPr>
          <w:rFonts w:ascii="Times New Roman" w:eastAsia="Times New Roman" w:hAnsi="Times New Roman" w:cs="Times New Roman"/>
          <w:sz w:val="28"/>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25776" w:rsidRPr="00625776" w:rsidRDefault="00625776" w:rsidP="00625776">
      <w:pPr>
        <w:spacing w:after="0" w:line="240" w:lineRule="auto"/>
        <w:ind w:firstLine="284"/>
        <w:jc w:val="both"/>
        <w:rPr>
          <w:rFonts w:ascii="Times New Roman" w:eastAsia="Times New Roman" w:hAnsi="Times New Roman" w:cs="Times New Roman"/>
          <w:sz w:val="28"/>
          <w:szCs w:val="24"/>
        </w:rPr>
      </w:pPr>
    </w:p>
    <w:p w:rsidR="00625776" w:rsidRPr="00625776" w:rsidRDefault="00625776" w:rsidP="00625776">
      <w:pPr>
        <w:keepNext/>
        <w:tabs>
          <w:tab w:val="num" w:pos="993"/>
          <w:tab w:val="num" w:pos="1144"/>
        </w:tabs>
        <w:spacing w:before="240" w:after="0" w:line="240" w:lineRule="auto"/>
        <w:ind w:left="993"/>
        <w:jc w:val="center"/>
        <w:outlineLvl w:val="1"/>
        <w:rPr>
          <w:rFonts w:ascii="Cambria" w:eastAsia="Times New Roman" w:hAnsi="Cambria" w:cs="Times New Roman"/>
          <w:b/>
          <w:bCs/>
          <w:iCs/>
          <w:sz w:val="28"/>
          <w:szCs w:val="28"/>
        </w:rPr>
      </w:pPr>
      <w:bookmarkStart w:id="94" w:name="_Toc504555885"/>
      <w:r w:rsidRPr="00625776">
        <w:rPr>
          <w:rFonts w:ascii="Cambria" w:eastAsia="Times New Roman" w:hAnsi="Cambria" w:cs="Times New Roman"/>
          <w:b/>
          <w:bCs/>
          <w:iCs/>
          <w:sz w:val="28"/>
          <w:szCs w:val="28"/>
        </w:rPr>
        <w:t>7 Зона рекреационного назначения</w:t>
      </w:r>
      <w:bookmarkEnd w:id="94"/>
      <w:r w:rsidRPr="00625776">
        <w:rPr>
          <w:rFonts w:ascii="Cambria" w:eastAsia="Times New Roman" w:hAnsi="Cambria" w:cs="Times New Roman"/>
          <w:b/>
          <w:bCs/>
          <w:iCs/>
          <w:sz w:val="28"/>
          <w:szCs w:val="28"/>
        </w:rPr>
        <w:t xml:space="preserve"> – (Р).</w:t>
      </w:r>
    </w:p>
    <w:p w:rsidR="00625776" w:rsidRPr="00625776" w:rsidRDefault="00625776" w:rsidP="00625776">
      <w:pPr>
        <w:spacing w:after="0" w:line="240" w:lineRule="auto"/>
        <w:ind w:firstLine="284"/>
        <w:jc w:val="both"/>
        <w:rPr>
          <w:rFonts w:ascii="Arial" w:eastAsia="Times New Roman" w:hAnsi="Arial" w:cs="Arial"/>
          <w:sz w:val="16"/>
          <w:szCs w:val="16"/>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Рекреационные зоны включают в себя территории, занятые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bookmarkStart w:id="95" w:name="_Hlk487020521"/>
      <w:r w:rsidRPr="00625776">
        <w:rPr>
          <w:rFonts w:ascii="Times New Roman" w:eastAsia="Times New Roman" w:hAnsi="Times New Roman" w:cs="Times New Roman"/>
          <w:sz w:val="28"/>
          <w:szCs w:val="28"/>
        </w:rPr>
        <w:lastRenderedPageBreak/>
        <w:t>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Посадки на дорогах и улицах, особенно в индивидуальной застройке, как правило, выполнены бессистемно, из разновозрастных и </w:t>
      </w:r>
      <w:proofErr w:type="spellStart"/>
      <w:r w:rsidRPr="00625776">
        <w:rPr>
          <w:rFonts w:ascii="Times New Roman" w:eastAsia="Times New Roman" w:hAnsi="Times New Roman" w:cs="Times New Roman"/>
          <w:sz w:val="28"/>
          <w:szCs w:val="28"/>
        </w:rPr>
        <w:t>разнопородных</w:t>
      </w:r>
      <w:proofErr w:type="spellEnd"/>
      <w:r w:rsidRPr="00625776">
        <w:rPr>
          <w:rFonts w:ascii="Times New Roman" w:eastAsia="Times New Roman" w:hAnsi="Times New Roman" w:cs="Times New Roman"/>
          <w:sz w:val="28"/>
          <w:szCs w:val="28"/>
        </w:rPr>
        <w:t xml:space="preserve"> деревьев и кустарников, без учёта нормативных требований по их размещению.</w:t>
      </w:r>
    </w:p>
    <w:bookmarkEnd w:id="95"/>
    <w:p w:rsidR="00625776" w:rsidRPr="00625776" w:rsidRDefault="00625776" w:rsidP="00625776">
      <w:pPr>
        <w:spacing w:after="0" w:line="240" w:lineRule="auto"/>
        <w:jc w:val="both"/>
        <w:rPr>
          <w:rFonts w:ascii="Times New Roman" w:eastAsia="Times New Roman" w:hAnsi="Times New Roman" w:cs="Times New Roman"/>
          <w:sz w:val="28"/>
          <w:szCs w:val="28"/>
        </w:rPr>
      </w:pPr>
    </w:p>
    <w:p w:rsidR="00625776" w:rsidRPr="00625776" w:rsidRDefault="00625776" w:rsidP="00625776">
      <w:pPr>
        <w:keepNext/>
        <w:spacing w:before="240" w:after="0" w:line="240" w:lineRule="auto"/>
        <w:ind w:left="1257"/>
        <w:jc w:val="both"/>
        <w:outlineLvl w:val="1"/>
        <w:rPr>
          <w:rFonts w:ascii="Cambria" w:eastAsia="Times New Roman" w:hAnsi="Cambria" w:cs="Times New Roman"/>
          <w:b/>
          <w:bCs/>
          <w:iCs/>
          <w:sz w:val="28"/>
          <w:szCs w:val="28"/>
        </w:rPr>
      </w:pPr>
      <w:r w:rsidRPr="00625776">
        <w:rPr>
          <w:rFonts w:ascii="Cambria" w:eastAsia="Times New Roman" w:hAnsi="Cambria" w:cs="Times New Roman"/>
          <w:b/>
          <w:bCs/>
          <w:iCs/>
          <w:sz w:val="28"/>
          <w:szCs w:val="28"/>
        </w:rPr>
        <w:t xml:space="preserve">8 Зона специального назначения </w:t>
      </w:r>
      <w:proofErr w:type="gramStart"/>
      <w:r w:rsidRPr="00625776">
        <w:rPr>
          <w:rFonts w:ascii="Cambria" w:eastAsia="Times New Roman" w:hAnsi="Cambria" w:cs="Times New Roman"/>
          <w:b/>
          <w:bCs/>
          <w:iCs/>
          <w:sz w:val="28"/>
          <w:szCs w:val="28"/>
        </w:rPr>
        <w:t>–  (</w:t>
      </w:r>
      <w:proofErr w:type="spellStart"/>
      <w:proofErr w:type="gramEnd"/>
      <w:r w:rsidRPr="00625776">
        <w:rPr>
          <w:rFonts w:ascii="Cambria" w:eastAsia="Times New Roman" w:hAnsi="Cambria" w:cs="Times New Roman"/>
          <w:b/>
          <w:bCs/>
          <w:iCs/>
          <w:sz w:val="28"/>
          <w:szCs w:val="28"/>
        </w:rPr>
        <w:t>Сп</w:t>
      </w:r>
      <w:proofErr w:type="spellEnd"/>
      <w:r w:rsidRPr="00625776">
        <w:rPr>
          <w:rFonts w:ascii="Cambria" w:eastAsia="Times New Roman" w:hAnsi="Cambria" w:cs="Times New Roman"/>
          <w:b/>
          <w:bCs/>
          <w:iCs/>
          <w:sz w:val="28"/>
          <w:szCs w:val="28"/>
        </w:rPr>
        <w:t xml:space="preserve"> – 1).</w:t>
      </w:r>
    </w:p>
    <w:p w:rsidR="00625776" w:rsidRPr="00625776" w:rsidRDefault="00625776" w:rsidP="00625776">
      <w:pPr>
        <w:spacing w:after="0" w:line="240" w:lineRule="auto"/>
        <w:ind w:firstLine="284"/>
        <w:jc w:val="both"/>
        <w:rPr>
          <w:rFonts w:ascii="Times New Roman" w:eastAsia="Times New Roman" w:hAnsi="Times New Roman" w:cs="Times New Roman"/>
          <w:sz w:val="24"/>
          <w:szCs w:val="24"/>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состав зон специального назначения включаются зоны, занятые кладбищами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5776" w:rsidRPr="00625776" w:rsidRDefault="00625776" w:rsidP="00625776">
      <w:pPr>
        <w:spacing w:after="0" w:line="240" w:lineRule="auto"/>
        <w:ind w:firstLine="284"/>
        <w:jc w:val="both"/>
        <w:rPr>
          <w:rFonts w:ascii="Times New Roman" w:eastAsia="Times New Roman" w:hAnsi="Times New Roman" w:cs="Times New Roman"/>
          <w:sz w:val="28"/>
          <w:szCs w:val="28"/>
        </w:rPr>
      </w:pPr>
    </w:p>
    <w:p w:rsidR="00625776" w:rsidRPr="00625776" w:rsidRDefault="00625776" w:rsidP="00625776">
      <w:pPr>
        <w:keepNext/>
        <w:spacing w:before="240" w:after="0" w:line="240" w:lineRule="auto"/>
        <w:ind w:left="1257"/>
        <w:jc w:val="both"/>
        <w:outlineLvl w:val="1"/>
        <w:rPr>
          <w:rFonts w:ascii="Cambria" w:eastAsia="Times New Roman" w:hAnsi="Cambria" w:cs="Times New Roman"/>
          <w:b/>
          <w:bCs/>
          <w:iCs/>
          <w:sz w:val="28"/>
          <w:szCs w:val="28"/>
        </w:rPr>
      </w:pPr>
      <w:r w:rsidRPr="00625776">
        <w:rPr>
          <w:rFonts w:ascii="Cambria" w:eastAsia="Times New Roman" w:hAnsi="Cambria" w:cs="Times New Roman"/>
          <w:b/>
          <w:bCs/>
          <w:iCs/>
          <w:sz w:val="28"/>
          <w:szCs w:val="28"/>
        </w:rPr>
        <w:t xml:space="preserve">9 Зона складирования и захоронения отходов </w:t>
      </w:r>
      <w:proofErr w:type="gramStart"/>
      <w:r w:rsidRPr="00625776">
        <w:rPr>
          <w:rFonts w:ascii="Cambria" w:eastAsia="Times New Roman" w:hAnsi="Cambria" w:cs="Times New Roman"/>
          <w:b/>
          <w:bCs/>
          <w:iCs/>
          <w:sz w:val="28"/>
          <w:szCs w:val="28"/>
        </w:rPr>
        <w:t>–  (</w:t>
      </w:r>
      <w:proofErr w:type="spellStart"/>
      <w:proofErr w:type="gramEnd"/>
      <w:r w:rsidRPr="00625776">
        <w:rPr>
          <w:rFonts w:ascii="Cambria" w:eastAsia="Times New Roman" w:hAnsi="Cambria" w:cs="Times New Roman"/>
          <w:b/>
          <w:bCs/>
          <w:iCs/>
          <w:sz w:val="28"/>
          <w:szCs w:val="28"/>
        </w:rPr>
        <w:t>Сп</w:t>
      </w:r>
      <w:proofErr w:type="spellEnd"/>
      <w:r w:rsidRPr="00625776">
        <w:rPr>
          <w:rFonts w:ascii="Cambria" w:eastAsia="Times New Roman" w:hAnsi="Cambria" w:cs="Times New Roman"/>
          <w:b/>
          <w:bCs/>
          <w:iCs/>
          <w:sz w:val="28"/>
          <w:szCs w:val="28"/>
        </w:rPr>
        <w:t xml:space="preserve"> – 2).</w:t>
      </w:r>
    </w:p>
    <w:p w:rsidR="00625776" w:rsidRPr="00625776" w:rsidRDefault="00625776" w:rsidP="00625776">
      <w:pPr>
        <w:spacing w:after="0" w:line="240" w:lineRule="auto"/>
        <w:ind w:firstLine="284"/>
        <w:jc w:val="both"/>
        <w:rPr>
          <w:rFonts w:ascii="Times New Roman" w:eastAsia="Times New Roman" w:hAnsi="Times New Roman" w:cs="Times New Roman"/>
          <w:sz w:val="24"/>
          <w:szCs w:val="24"/>
          <w:lang w:eastAsia="x-none"/>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состав зоны складирования и захоронения отходов включаются участки занятыми объектами, используемыми для захоронения твердых коммунальных отходов.</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 </w:t>
      </w:r>
    </w:p>
    <w:p w:rsidR="00625776" w:rsidRPr="00625776" w:rsidRDefault="00625776" w:rsidP="00625776">
      <w:pPr>
        <w:keepNext/>
        <w:spacing w:before="240" w:after="0" w:line="240" w:lineRule="auto"/>
        <w:ind w:left="1257"/>
        <w:jc w:val="both"/>
        <w:outlineLvl w:val="1"/>
        <w:rPr>
          <w:rFonts w:ascii="Cambria" w:eastAsia="Times New Roman" w:hAnsi="Cambria" w:cs="Times New Roman"/>
          <w:b/>
          <w:bCs/>
          <w:iCs/>
          <w:sz w:val="28"/>
          <w:szCs w:val="28"/>
        </w:rPr>
      </w:pPr>
      <w:r w:rsidRPr="00625776">
        <w:rPr>
          <w:rFonts w:ascii="Cambria" w:eastAsia="Times New Roman" w:hAnsi="Cambria" w:cs="Times New Roman"/>
          <w:b/>
          <w:bCs/>
          <w:iCs/>
          <w:sz w:val="28"/>
          <w:szCs w:val="28"/>
        </w:rPr>
        <w:t xml:space="preserve">10 Зона акваторий </w:t>
      </w:r>
      <w:proofErr w:type="gramStart"/>
      <w:r w:rsidRPr="00625776">
        <w:rPr>
          <w:rFonts w:ascii="Cambria" w:eastAsia="Times New Roman" w:hAnsi="Cambria" w:cs="Times New Roman"/>
          <w:b/>
          <w:bCs/>
          <w:iCs/>
          <w:sz w:val="28"/>
          <w:szCs w:val="28"/>
        </w:rPr>
        <w:t>–  (</w:t>
      </w:r>
      <w:proofErr w:type="gramEnd"/>
      <w:r w:rsidRPr="00625776">
        <w:rPr>
          <w:rFonts w:ascii="Cambria" w:eastAsia="Times New Roman" w:hAnsi="Cambria" w:cs="Times New Roman"/>
          <w:b/>
          <w:bCs/>
          <w:iCs/>
          <w:sz w:val="28"/>
          <w:szCs w:val="28"/>
        </w:rPr>
        <w:t>А).</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В состав зоны акваторий включаются все водные объекты, расположенные на территории сельского поселения.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keepNext/>
        <w:spacing w:before="240" w:after="0" w:line="240" w:lineRule="auto"/>
        <w:ind w:left="1257"/>
        <w:jc w:val="both"/>
        <w:outlineLvl w:val="1"/>
        <w:rPr>
          <w:rFonts w:ascii="Cambria" w:eastAsia="Times New Roman" w:hAnsi="Cambria" w:cs="Times New Roman"/>
          <w:b/>
          <w:bCs/>
          <w:iCs/>
          <w:sz w:val="28"/>
          <w:szCs w:val="28"/>
        </w:rPr>
      </w:pPr>
      <w:r w:rsidRPr="00625776">
        <w:rPr>
          <w:rFonts w:ascii="Cambria" w:eastAsia="Times New Roman" w:hAnsi="Cambria" w:cs="Times New Roman"/>
          <w:b/>
          <w:bCs/>
          <w:iCs/>
          <w:sz w:val="28"/>
          <w:szCs w:val="28"/>
        </w:rPr>
        <w:t xml:space="preserve">11 Зона лесов </w:t>
      </w:r>
      <w:proofErr w:type="gramStart"/>
      <w:r w:rsidRPr="00625776">
        <w:rPr>
          <w:rFonts w:ascii="Cambria" w:eastAsia="Times New Roman" w:hAnsi="Cambria" w:cs="Times New Roman"/>
          <w:b/>
          <w:bCs/>
          <w:iCs/>
          <w:sz w:val="28"/>
          <w:szCs w:val="28"/>
        </w:rPr>
        <w:t>–  (</w:t>
      </w:r>
      <w:proofErr w:type="gramEnd"/>
      <w:r w:rsidRPr="00625776">
        <w:rPr>
          <w:rFonts w:ascii="Cambria" w:eastAsia="Times New Roman" w:hAnsi="Cambria" w:cs="Times New Roman"/>
          <w:b/>
          <w:bCs/>
          <w:iCs/>
          <w:sz w:val="28"/>
          <w:szCs w:val="28"/>
        </w:rPr>
        <w:t>Л).</w:t>
      </w:r>
    </w:p>
    <w:p w:rsidR="00625776" w:rsidRPr="00625776" w:rsidRDefault="00625776" w:rsidP="00625776">
      <w:pPr>
        <w:spacing w:after="0" w:line="240" w:lineRule="auto"/>
        <w:ind w:firstLine="284"/>
        <w:jc w:val="both"/>
        <w:rPr>
          <w:rFonts w:ascii="Times New Roman" w:eastAsia="Times New Roman" w:hAnsi="Times New Roman" w:cs="Times New Roman"/>
          <w:sz w:val="24"/>
          <w:szCs w:val="24"/>
          <w:lang w:eastAsia="x-none"/>
        </w:rPr>
      </w:pPr>
    </w:p>
    <w:p w:rsidR="00625776" w:rsidRPr="00625776" w:rsidRDefault="00625776" w:rsidP="00625776">
      <w:pPr>
        <w:spacing w:after="0" w:line="240" w:lineRule="auto"/>
        <w:ind w:firstLine="709"/>
        <w:jc w:val="both"/>
        <w:rPr>
          <w:rFonts w:ascii="Times New Roman" w:eastAsia="Times New Roman" w:hAnsi="Times New Roman" w:cs="Times New Roman"/>
          <w:sz w:val="28"/>
          <w:szCs w:val="24"/>
          <w:lang w:eastAsia="x-none"/>
        </w:rPr>
      </w:pPr>
      <w:r w:rsidRPr="00625776">
        <w:rPr>
          <w:rFonts w:ascii="Times New Roman" w:eastAsia="Times New Roman" w:hAnsi="Times New Roman" w:cs="Times New Roman"/>
          <w:sz w:val="28"/>
          <w:szCs w:val="24"/>
          <w:lang w:eastAsia="x-none"/>
        </w:rPr>
        <w:t>В состав зоны лесов включаются все лесные участки на территории сельского поселения.</w:t>
      </w:r>
    </w:p>
    <w:p w:rsidR="00625776" w:rsidRPr="00625776" w:rsidRDefault="00625776" w:rsidP="00625776">
      <w:pPr>
        <w:spacing w:after="0" w:line="240" w:lineRule="auto"/>
        <w:ind w:firstLine="709"/>
        <w:jc w:val="both"/>
        <w:rPr>
          <w:rFonts w:ascii="Times New Roman" w:eastAsia="Times New Roman" w:hAnsi="Times New Roman" w:cs="Times New Roman"/>
          <w:sz w:val="28"/>
          <w:szCs w:val="28"/>
        </w:rPr>
      </w:pPr>
    </w:p>
    <w:p w:rsidR="00625776" w:rsidRPr="00625776" w:rsidRDefault="00625776" w:rsidP="00625776">
      <w:pPr>
        <w:spacing w:after="0" w:line="240" w:lineRule="auto"/>
        <w:ind w:firstLine="284"/>
        <w:jc w:val="both"/>
        <w:rPr>
          <w:rFonts w:ascii="Times New Roman" w:eastAsia="Times New Roman" w:hAnsi="Times New Roman" w:cs="Times New Roman"/>
          <w:sz w:val="28"/>
          <w:szCs w:val="28"/>
        </w:rPr>
      </w:pPr>
      <w:r w:rsidRPr="00625776">
        <w:rPr>
          <w:rFonts w:ascii="Times New Roman" w:eastAsia="Times New Roman" w:hAnsi="Times New Roman" w:cs="Times New Roman"/>
          <w:sz w:val="28"/>
          <w:szCs w:val="28"/>
        </w:rPr>
        <w:t xml:space="preserve"> </w:t>
      </w:r>
    </w:p>
    <w:sectPr w:rsidR="00625776" w:rsidRPr="00625776" w:rsidSect="0054015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9C" w:rsidRDefault="0034319C">
      <w:pPr>
        <w:spacing w:after="0" w:line="240" w:lineRule="auto"/>
      </w:pPr>
      <w:r>
        <w:separator/>
      </w:r>
    </w:p>
  </w:endnote>
  <w:endnote w:type="continuationSeparator" w:id="0">
    <w:p w:rsidR="0034319C" w:rsidRDefault="0034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27" w:rsidRDefault="00173E27">
    <w:pPr>
      <w:pStyle w:val="ac"/>
      <w:jc w:val="right"/>
    </w:pPr>
    <w:r>
      <w:fldChar w:fldCharType="begin"/>
    </w:r>
    <w:r>
      <w:instrText>PAGE   \* MERGEFORMAT</w:instrText>
    </w:r>
    <w:r>
      <w:fldChar w:fldCharType="separate"/>
    </w:r>
    <w:r w:rsidR="003B3D10">
      <w:rPr>
        <w:noProof/>
      </w:rPr>
      <w:t>5</w:t>
    </w:r>
    <w:r>
      <w:fldChar w:fldCharType="end"/>
    </w:r>
  </w:p>
  <w:p w:rsidR="00173E27" w:rsidRDefault="00173E2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27" w:rsidRDefault="00173E27">
    <w:pPr>
      <w:pStyle w:val="ac"/>
      <w:jc w:val="right"/>
    </w:pPr>
  </w:p>
  <w:p w:rsidR="00173E27" w:rsidRDefault="00173E2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27" w:rsidRDefault="00173E27">
    <w:pPr>
      <w:pStyle w:val="ac"/>
      <w:jc w:val="right"/>
    </w:pPr>
    <w:r>
      <w:fldChar w:fldCharType="begin"/>
    </w:r>
    <w:r>
      <w:instrText>PAGE   \* MERGEFORMAT</w:instrText>
    </w:r>
    <w:r>
      <w:fldChar w:fldCharType="separate"/>
    </w:r>
    <w:r w:rsidR="003B3D10">
      <w:rPr>
        <w:noProof/>
      </w:rPr>
      <w:t>103</w:t>
    </w:r>
    <w:r>
      <w:fldChar w:fldCharType="end"/>
    </w:r>
  </w:p>
  <w:p w:rsidR="00173E27" w:rsidRDefault="00173E2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9C" w:rsidRDefault="0034319C">
      <w:pPr>
        <w:spacing w:after="0" w:line="240" w:lineRule="auto"/>
      </w:pPr>
      <w:r>
        <w:separator/>
      </w:r>
    </w:p>
  </w:footnote>
  <w:footnote w:type="continuationSeparator" w:id="0">
    <w:p w:rsidR="0034319C" w:rsidRDefault="0034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27" w:rsidRDefault="00173E27" w:rsidP="0062577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73E27" w:rsidRDefault="00173E27">
    <w:pPr>
      <w:pStyle w:val="aa"/>
    </w:pPr>
  </w:p>
  <w:p w:rsidR="00173E27" w:rsidRDefault="00173E27"/>
  <w:p w:rsidR="00173E27" w:rsidRDefault="00173E27"/>
  <w:p w:rsidR="00173E27" w:rsidRDefault="00173E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27" w:rsidRDefault="00173E27">
    <w:pPr>
      <w:pStyle w:val="aa"/>
      <w:jc w:val="center"/>
    </w:pPr>
  </w:p>
  <w:p w:rsidR="00173E27" w:rsidRDefault="00173E27">
    <w:pPr>
      <w:pStyle w:val="aa"/>
      <w:jc w:val="center"/>
    </w:pPr>
  </w:p>
  <w:p w:rsidR="00173E27" w:rsidRDefault="00173E27">
    <w:pPr>
      <w:pStyle w:val="aa"/>
      <w:jc w:val="center"/>
    </w:pPr>
  </w:p>
  <w:p w:rsidR="00173E27" w:rsidRDefault="00173E27">
    <w:pPr>
      <w:pStyle w:val="aa"/>
    </w:pPr>
  </w:p>
  <w:p w:rsidR="00173E27" w:rsidRDefault="00173E27"/>
  <w:p w:rsidR="00173E27" w:rsidRDefault="00173E27"/>
  <w:p w:rsidR="00173E27" w:rsidRDefault="00173E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6" w15:restartNumberingAfterBreak="0">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20"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2"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4"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8"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31"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36" w15:restartNumberingAfterBreak="0">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42" w15:restartNumberingAfterBreak="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E9A3EE3"/>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num w:numId="1">
    <w:abstractNumId w:val="19"/>
    <w:lvlOverride w:ilvl="0">
      <w:startOverride w:val="1"/>
    </w:lvlOverride>
  </w:num>
  <w:num w:numId="2">
    <w:abstractNumId w:val="27"/>
    <w:lvlOverride w:ilvl="0">
      <w:startOverride w:val="1"/>
    </w:lvlOverride>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33"/>
  </w:num>
  <w:num w:numId="10">
    <w:abstractNumId w:val="16"/>
  </w:num>
  <w:num w:numId="11">
    <w:abstractNumId w:val="34"/>
  </w:num>
  <w:num w:numId="12">
    <w:abstractNumId w:val="17"/>
  </w:num>
  <w:num w:numId="13">
    <w:abstractNumId w:val="36"/>
  </w:num>
  <w:num w:numId="14">
    <w:abstractNumId w:val="5"/>
  </w:num>
  <w:num w:numId="15">
    <w:abstractNumId w:val="45"/>
  </w:num>
  <w:num w:numId="16">
    <w:abstractNumId w:val="46"/>
  </w:num>
  <w:num w:numId="17">
    <w:abstractNumId w:val="1"/>
  </w:num>
  <w:num w:numId="18">
    <w:abstractNumId w:val="13"/>
  </w:num>
  <w:num w:numId="19">
    <w:abstractNumId w:val="32"/>
  </w:num>
  <w:num w:numId="20">
    <w:abstractNumId w:val="30"/>
  </w:num>
  <w:num w:numId="21">
    <w:abstractNumId w:val="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3"/>
  </w:num>
  <w:num w:numId="26">
    <w:abstractNumId w:val="31"/>
  </w:num>
  <w:num w:numId="27">
    <w:abstractNumId w:val="24"/>
  </w:num>
  <w:num w:numId="28">
    <w:abstractNumId w:val="6"/>
  </w:num>
  <w:num w:numId="29">
    <w:abstractNumId w:val="38"/>
  </w:num>
  <w:num w:numId="30">
    <w:abstractNumId w:val="25"/>
  </w:num>
  <w:num w:numId="31">
    <w:abstractNumId w:val="14"/>
  </w:num>
  <w:num w:numId="32">
    <w:abstractNumId w:val="7"/>
  </w:num>
  <w:num w:numId="33">
    <w:abstractNumId w:val="10"/>
  </w:num>
  <w:num w:numId="34">
    <w:abstractNumId w:val="37"/>
  </w:num>
  <w:num w:numId="35">
    <w:abstractNumId w:val="44"/>
  </w:num>
  <w:num w:numId="36">
    <w:abstractNumId w:val="22"/>
  </w:num>
  <w:num w:numId="37">
    <w:abstractNumId w:val="40"/>
  </w:num>
  <w:num w:numId="38">
    <w:abstractNumId w:val="15"/>
  </w:num>
  <w:num w:numId="39">
    <w:abstractNumId w:val="21"/>
  </w:num>
  <w:num w:numId="40">
    <w:abstractNumId w:val="28"/>
  </w:num>
  <w:num w:numId="41">
    <w:abstractNumId w:val="11"/>
  </w:num>
  <w:num w:numId="42">
    <w:abstractNumId w:val="26"/>
  </w:num>
  <w:num w:numId="43">
    <w:abstractNumId w:val="43"/>
  </w:num>
  <w:num w:numId="44">
    <w:abstractNumId w:val="3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60132"/>
    <w:rsid w:val="001704CF"/>
    <w:rsid w:val="00173E27"/>
    <w:rsid w:val="0018199D"/>
    <w:rsid w:val="001A20E4"/>
    <w:rsid w:val="001A40D4"/>
    <w:rsid w:val="001C0519"/>
    <w:rsid w:val="001C0BF3"/>
    <w:rsid w:val="001C5F54"/>
    <w:rsid w:val="001C6A65"/>
    <w:rsid w:val="001E33C8"/>
    <w:rsid w:val="00207F85"/>
    <w:rsid w:val="002137B2"/>
    <w:rsid w:val="00223162"/>
    <w:rsid w:val="002530FA"/>
    <w:rsid w:val="00265167"/>
    <w:rsid w:val="002A2DEE"/>
    <w:rsid w:val="002D1BB7"/>
    <w:rsid w:val="002D3C54"/>
    <w:rsid w:val="002E1BC1"/>
    <w:rsid w:val="00311DFF"/>
    <w:rsid w:val="00314259"/>
    <w:rsid w:val="00323CC0"/>
    <w:rsid w:val="0033019E"/>
    <w:rsid w:val="0034319C"/>
    <w:rsid w:val="00343ED9"/>
    <w:rsid w:val="00350B6E"/>
    <w:rsid w:val="003806A2"/>
    <w:rsid w:val="00391758"/>
    <w:rsid w:val="00392B4D"/>
    <w:rsid w:val="00395318"/>
    <w:rsid w:val="003B3D10"/>
    <w:rsid w:val="003C7294"/>
    <w:rsid w:val="003E4739"/>
    <w:rsid w:val="0042012D"/>
    <w:rsid w:val="004214D0"/>
    <w:rsid w:val="0046614D"/>
    <w:rsid w:val="00475F56"/>
    <w:rsid w:val="00481E62"/>
    <w:rsid w:val="004B74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25776"/>
    <w:rsid w:val="00644312"/>
    <w:rsid w:val="006612A6"/>
    <w:rsid w:val="00662BD9"/>
    <w:rsid w:val="00663CC5"/>
    <w:rsid w:val="00676DCC"/>
    <w:rsid w:val="006833DC"/>
    <w:rsid w:val="006B2DF1"/>
    <w:rsid w:val="006B65BE"/>
    <w:rsid w:val="006C0127"/>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5382E"/>
    <w:rsid w:val="008654B9"/>
    <w:rsid w:val="00866C15"/>
    <w:rsid w:val="0088022A"/>
    <w:rsid w:val="00881636"/>
    <w:rsid w:val="008A791E"/>
    <w:rsid w:val="008B580D"/>
    <w:rsid w:val="008F66E1"/>
    <w:rsid w:val="0093110D"/>
    <w:rsid w:val="009325CA"/>
    <w:rsid w:val="009334D8"/>
    <w:rsid w:val="0093715C"/>
    <w:rsid w:val="0096561B"/>
    <w:rsid w:val="009721AD"/>
    <w:rsid w:val="00981FFA"/>
    <w:rsid w:val="00990E48"/>
    <w:rsid w:val="009A1608"/>
    <w:rsid w:val="009B013D"/>
    <w:rsid w:val="009B7CD7"/>
    <w:rsid w:val="009D70CD"/>
    <w:rsid w:val="009E5EF5"/>
    <w:rsid w:val="00A0699B"/>
    <w:rsid w:val="00A071C6"/>
    <w:rsid w:val="00A130B1"/>
    <w:rsid w:val="00A20BD9"/>
    <w:rsid w:val="00A24B2A"/>
    <w:rsid w:val="00A26ED8"/>
    <w:rsid w:val="00A35065"/>
    <w:rsid w:val="00A434BD"/>
    <w:rsid w:val="00A5396B"/>
    <w:rsid w:val="00AB6FD6"/>
    <w:rsid w:val="00B10B9C"/>
    <w:rsid w:val="00B202D3"/>
    <w:rsid w:val="00B52791"/>
    <w:rsid w:val="00B6194B"/>
    <w:rsid w:val="00B64904"/>
    <w:rsid w:val="00B67484"/>
    <w:rsid w:val="00B7027A"/>
    <w:rsid w:val="00B729B8"/>
    <w:rsid w:val="00BA482C"/>
    <w:rsid w:val="00BA646C"/>
    <w:rsid w:val="00BC3D51"/>
    <w:rsid w:val="00BF0302"/>
    <w:rsid w:val="00BF2454"/>
    <w:rsid w:val="00C34028"/>
    <w:rsid w:val="00C366BC"/>
    <w:rsid w:val="00C74362"/>
    <w:rsid w:val="00C91D16"/>
    <w:rsid w:val="00CC3F1D"/>
    <w:rsid w:val="00CD4C74"/>
    <w:rsid w:val="00D01B3F"/>
    <w:rsid w:val="00D02E80"/>
    <w:rsid w:val="00D02FAA"/>
    <w:rsid w:val="00D128FF"/>
    <w:rsid w:val="00D132D4"/>
    <w:rsid w:val="00D30FDF"/>
    <w:rsid w:val="00D43A69"/>
    <w:rsid w:val="00D62C43"/>
    <w:rsid w:val="00D65AED"/>
    <w:rsid w:val="00D75F73"/>
    <w:rsid w:val="00D94E89"/>
    <w:rsid w:val="00DA5121"/>
    <w:rsid w:val="00DB2F0E"/>
    <w:rsid w:val="00DB5479"/>
    <w:rsid w:val="00DC7843"/>
    <w:rsid w:val="00DC7AF8"/>
    <w:rsid w:val="00DD7C2E"/>
    <w:rsid w:val="00DE1C72"/>
    <w:rsid w:val="00DE2029"/>
    <w:rsid w:val="00DE719A"/>
    <w:rsid w:val="00E0488F"/>
    <w:rsid w:val="00E067EC"/>
    <w:rsid w:val="00E156FE"/>
    <w:rsid w:val="00E26DE3"/>
    <w:rsid w:val="00EA7D64"/>
    <w:rsid w:val="00EB3BE3"/>
    <w:rsid w:val="00EC0B16"/>
    <w:rsid w:val="00ED2038"/>
    <w:rsid w:val="00EF431E"/>
    <w:rsid w:val="00F00479"/>
    <w:rsid w:val="00F072D7"/>
    <w:rsid w:val="00F131F2"/>
    <w:rsid w:val="00F1507B"/>
    <w:rsid w:val="00F66FFB"/>
    <w:rsid w:val="00F72403"/>
    <w:rsid w:val="00F90BBF"/>
    <w:rsid w:val="00F9154F"/>
    <w:rsid w:val="00F93312"/>
    <w:rsid w:val="00FB4535"/>
    <w:rsid w:val="00FD07F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B503"/>
  <w15:docId w15:val="{0FE0FD64-9509-4AEA-AABC-4788A81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625776"/>
    <w:pPr>
      <w:keepNext/>
      <w:spacing w:before="240" w:after="60" w:line="240" w:lineRule="auto"/>
      <w:ind w:firstLine="284"/>
      <w:jc w:val="both"/>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257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link w:val="ConsPlusNormal0"/>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nhideWhenUsed/>
    <w:rsid w:val="0001199B"/>
    <w:rPr>
      <w:color w:val="0000FF" w:themeColor="hyperlink"/>
      <w:u w:val="single"/>
    </w:rPr>
  </w:style>
  <w:style w:type="paragraph" w:styleId="a7">
    <w:name w:val="Balloon Text"/>
    <w:basedOn w:val="a"/>
    <w:link w:val="a8"/>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D43A69"/>
    <w:rPr>
      <w:rFonts w:ascii="Tahoma" w:hAnsi="Tahoma" w:cs="Tahoma"/>
      <w:sz w:val="16"/>
      <w:szCs w:val="16"/>
    </w:rPr>
  </w:style>
  <w:style w:type="paragraph" w:styleId="a9">
    <w:name w:val="Normal (Web)"/>
    <w:basedOn w:val="a"/>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625776"/>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625776"/>
    <w:rPr>
      <w:rFonts w:ascii="Cambria" w:eastAsia="Times New Roman" w:hAnsi="Cambria" w:cs="Times New Roman"/>
      <w:b/>
      <w:bCs/>
      <w:i/>
      <w:iCs/>
      <w:sz w:val="28"/>
      <w:szCs w:val="28"/>
    </w:rPr>
  </w:style>
  <w:style w:type="numbering" w:customStyle="1" w:styleId="11">
    <w:name w:val="Нет списка1"/>
    <w:next w:val="a2"/>
    <w:semiHidden/>
    <w:unhideWhenUsed/>
    <w:rsid w:val="00625776"/>
  </w:style>
  <w:style w:type="paragraph" w:styleId="aa">
    <w:name w:val="header"/>
    <w:basedOn w:val="a"/>
    <w:link w:val="ab"/>
    <w:rsid w:val="00625776"/>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625776"/>
    <w:rPr>
      <w:rFonts w:ascii="Times New Roman" w:eastAsia="Times New Roman" w:hAnsi="Times New Roman" w:cs="Times New Roman"/>
      <w:sz w:val="24"/>
      <w:szCs w:val="24"/>
    </w:rPr>
  </w:style>
  <w:style w:type="paragraph" w:styleId="ac">
    <w:name w:val="footer"/>
    <w:basedOn w:val="a"/>
    <w:link w:val="ad"/>
    <w:rsid w:val="00625776"/>
    <w:pPr>
      <w:tabs>
        <w:tab w:val="center" w:pos="4677"/>
        <w:tab w:val="right" w:pos="9355"/>
      </w:tabs>
      <w:spacing w:after="0" w:line="240" w:lineRule="auto"/>
      <w:ind w:firstLine="284"/>
      <w:jc w:val="both"/>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25776"/>
    <w:rPr>
      <w:rFonts w:ascii="Times New Roman" w:eastAsia="Times New Roman" w:hAnsi="Times New Roman" w:cs="Times New Roman"/>
      <w:sz w:val="24"/>
      <w:szCs w:val="24"/>
    </w:rPr>
  </w:style>
  <w:style w:type="character" w:styleId="ae">
    <w:name w:val="page number"/>
    <w:rsid w:val="00625776"/>
    <w:rPr>
      <w:rFonts w:cs="Times New Roman"/>
    </w:rPr>
  </w:style>
  <w:style w:type="table" w:styleId="af">
    <w:name w:val="Table Grid"/>
    <w:basedOn w:val="a1"/>
    <w:uiPriority w:val="39"/>
    <w:rsid w:val="00625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62577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
    <w:name w:val="S_Титульный"/>
    <w:basedOn w:val="a"/>
    <w:rsid w:val="00625776"/>
    <w:pPr>
      <w:spacing w:after="0" w:line="360" w:lineRule="auto"/>
      <w:ind w:left="3060" w:firstLine="284"/>
      <w:jc w:val="right"/>
    </w:pPr>
    <w:rPr>
      <w:rFonts w:ascii="Times New Roman" w:eastAsia="Times New Roman" w:hAnsi="Times New Roman" w:cs="Times New Roman"/>
      <w:b/>
      <w:caps/>
      <w:sz w:val="24"/>
      <w:szCs w:val="24"/>
    </w:rPr>
  </w:style>
  <w:style w:type="paragraph" w:customStyle="1" w:styleId="af0">
    <w:name w:val="Заголовок титульного листа"/>
    <w:basedOn w:val="a"/>
    <w:next w:val="a"/>
    <w:semiHidden/>
    <w:rsid w:val="00625776"/>
    <w:pPr>
      <w:spacing w:after="0" w:line="360" w:lineRule="auto"/>
      <w:ind w:left="3060" w:firstLine="284"/>
      <w:jc w:val="right"/>
    </w:pPr>
    <w:rPr>
      <w:rFonts w:ascii="Times New Roman" w:eastAsia="Times New Roman" w:hAnsi="Times New Roman" w:cs="Times New Roman"/>
      <w:b/>
      <w:caps/>
      <w:sz w:val="24"/>
      <w:szCs w:val="24"/>
    </w:rPr>
  </w:style>
  <w:style w:type="paragraph" w:styleId="af1">
    <w:name w:val="Document Map"/>
    <w:basedOn w:val="a"/>
    <w:link w:val="af2"/>
    <w:semiHidden/>
    <w:rsid w:val="00625776"/>
    <w:pPr>
      <w:spacing w:after="0" w:line="240" w:lineRule="auto"/>
      <w:ind w:firstLine="284"/>
      <w:jc w:val="both"/>
    </w:pPr>
    <w:rPr>
      <w:rFonts w:ascii="Tahoma" w:eastAsia="Times New Roman" w:hAnsi="Tahoma" w:cs="Times New Roman"/>
      <w:sz w:val="16"/>
      <w:szCs w:val="16"/>
    </w:rPr>
  </w:style>
  <w:style w:type="character" w:customStyle="1" w:styleId="af2">
    <w:name w:val="Схема документа Знак"/>
    <w:basedOn w:val="a0"/>
    <w:link w:val="af1"/>
    <w:semiHidden/>
    <w:rsid w:val="00625776"/>
    <w:rPr>
      <w:rFonts w:ascii="Tahoma" w:eastAsia="Times New Roman" w:hAnsi="Tahoma" w:cs="Times New Roman"/>
      <w:sz w:val="16"/>
      <w:szCs w:val="16"/>
    </w:rPr>
  </w:style>
  <w:style w:type="paragraph" w:customStyle="1" w:styleId="s1">
    <w:name w:val="s_1"/>
    <w:basedOn w:val="a"/>
    <w:rsid w:val="00625776"/>
    <w:pPr>
      <w:spacing w:before="100" w:beforeAutospacing="1" w:after="100" w:afterAutospacing="1" w:line="240" w:lineRule="auto"/>
      <w:ind w:firstLine="284"/>
      <w:jc w:val="both"/>
    </w:pPr>
    <w:rPr>
      <w:rFonts w:ascii="Times New Roman" w:eastAsia="Times New Roman" w:hAnsi="Times New Roman" w:cs="Times New Roman"/>
      <w:sz w:val="24"/>
      <w:szCs w:val="24"/>
    </w:rPr>
  </w:style>
  <w:style w:type="character" w:customStyle="1" w:styleId="apple-converted-space">
    <w:name w:val="apple-converted-space"/>
    <w:rsid w:val="00625776"/>
  </w:style>
  <w:style w:type="paragraph" w:customStyle="1" w:styleId="12">
    <w:name w:val="Заголовок оглавления1"/>
    <w:basedOn w:val="1"/>
    <w:next w:val="a"/>
    <w:semiHidden/>
    <w:rsid w:val="00625776"/>
    <w:pPr>
      <w:keepLines/>
      <w:spacing w:before="480" w:line="276" w:lineRule="auto"/>
      <w:ind w:firstLine="284"/>
      <w:outlineLvl w:val="9"/>
    </w:pPr>
    <w:rPr>
      <w:rFonts w:ascii="Cambria" w:hAnsi="Cambria"/>
      <w:b/>
      <w:bCs/>
      <w:color w:val="365F91"/>
      <w:szCs w:val="28"/>
    </w:rPr>
  </w:style>
  <w:style w:type="paragraph" w:styleId="21">
    <w:name w:val="toc 2"/>
    <w:basedOn w:val="a"/>
    <w:next w:val="a"/>
    <w:autoRedefine/>
    <w:semiHidden/>
    <w:rsid w:val="00625776"/>
    <w:pPr>
      <w:spacing w:after="100"/>
      <w:ind w:left="220" w:firstLine="284"/>
      <w:jc w:val="both"/>
    </w:pPr>
    <w:rPr>
      <w:rFonts w:ascii="Calibri" w:eastAsia="Times New Roman" w:hAnsi="Calibri" w:cs="Times New Roman"/>
    </w:rPr>
  </w:style>
  <w:style w:type="paragraph" w:styleId="13">
    <w:name w:val="toc 1"/>
    <w:basedOn w:val="a"/>
    <w:next w:val="a"/>
    <w:autoRedefine/>
    <w:rsid w:val="00625776"/>
    <w:pPr>
      <w:tabs>
        <w:tab w:val="right" w:leader="dot" w:pos="10196"/>
      </w:tabs>
      <w:spacing w:after="0" w:line="240" w:lineRule="auto"/>
      <w:ind w:right="284" w:firstLine="284"/>
    </w:pPr>
    <w:rPr>
      <w:rFonts w:ascii="Times New Roman" w:eastAsia="Times New Roman" w:hAnsi="Times New Roman" w:cs="Times New Roman"/>
      <w:b/>
      <w:sz w:val="24"/>
    </w:rPr>
  </w:style>
  <w:style w:type="paragraph" w:styleId="31">
    <w:name w:val="toc 3"/>
    <w:basedOn w:val="a"/>
    <w:next w:val="a"/>
    <w:autoRedefine/>
    <w:rsid w:val="00625776"/>
    <w:pPr>
      <w:tabs>
        <w:tab w:val="right" w:leader="dot" w:pos="10196"/>
      </w:tabs>
      <w:spacing w:after="0" w:line="240" w:lineRule="auto"/>
      <w:ind w:right="284" w:firstLine="284"/>
      <w:jc w:val="both"/>
    </w:pPr>
    <w:rPr>
      <w:rFonts w:ascii="Times New Roman" w:eastAsia="Times New Roman" w:hAnsi="Times New Roman" w:cs="Times New Roman"/>
      <w:sz w:val="24"/>
    </w:rPr>
  </w:style>
  <w:style w:type="character" w:customStyle="1" w:styleId="af3">
    <w:name w:val="Основной текст_"/>
    <w:link w:val="14"/>
    <w:locked/>
    <w:rsid w:val="00625776"/>
    <w:rPr>
      <w:sz w:val="26"/>
      <w:shd w:val="clear" w:color="auto" w:fill="FFFFFF"/>
    </w:rPr>
  </w:style>
  <w:style w:type="paragraph" w:styleId="5">
    <w:name w:val="toc 5"/>
    <w:basedOn w:val="a"/>
    <w:next w:val="a"/>
    <w:autoRedefine/>
    <w:semiHidden/>
    <w:rsid w:val="00625776"/>
    <w:pPr>
      <w:spacing w:after="0" w:line="240" w:lineRule="auto"/>
      <w:ind w:left="960" w:firstLine="284"/>
      <w:jc w:val="both"/>
    </w:pPr>
    <w:rPr>
      <w:rFonts w:ascii="Times New Roman" w:eastAsia="Times New Roman" w:hAnsi="Times New Roman" w:cs="Times New Roman"/>
      <w:sz w:val="24"/>
      <w:szCs w:val="24"/>
    </w:rPr>
  </w:style>
  <w:style w:type="paragraph" w:customStyle="1" w:styleId="14">
    <w:name w:val="Основной текст1"/>
    <w:basedOn w:val="a"/>
    <w:link w:val="af3"/>
    <w:rsid w:val="00625776"/>
    <w:pPr>
      <w:shd w:val="clear" w:color="auto" w:fill="FFFFFF"/>
      <w:spacing w:before="300" w:after="660" w:line="240" w:lineRule="atLeast"/>
    </w:pPr>
    <w:rPr>
      <w:sz w:val="26"/>
    </w:rPr>
  </w:style>
  <w:style w:type="character" w:customStyle="1" w:styleId="32">
    <w:name w:val="Основной текст (3)_"/>
    <w:link w:val="33"/>
    <w:locked/>
    <w:rsid w:val="00625776"/>
    <w:rPr>
      <w:sz w:val="27"/>
      <w:shd w:val="clear" w:color="auto" w:fill="FFFFFF"/>
    </w:rPr>
  </w:style>
  <w:style w:type="paragraph" w:customStyle="1" w:styleId="33">
    <w:name w:val="Основной текст (3)"/>
    <w:basedOn w:val="a"/>
    <w:link w:val="32"/>
    <w:rsid w:val="00625776"/>
    <w:pPr>
      <w:shd w:val="clear" w:color="auto" w:fill="FFFFFF"/>
      <w:spacing w:before="300" w:after="300" w:line="317" w:lineRule="exact"/>
      <w:jc w:val="center"/>
    </w:pPr>
    <w:rPr>
      <w:sz w:val="27"/>
    </w:rPr>
  </w:style>
  <w:style w:type="character" w:customStyle="1" w:styleId="ConsPlusNormal0">
    <w:name w:val="ConsPlusNormal Знак"/>
    <w:link w:val="ConsPlusNormal"/>
    <w:locked/>
    <w:rsid w:val="00625776"/>
    <w:rPr>
      <w:rFonts w:ascii="Times New Roman" w:hAnsi="Times New Roman" w:cs="Times New Roman"/>
      <w:sz w:val="28"/>
      <w:szCs w:val="28"/>
    </w:rPr>
  </w:style>
  <w:style w:type="paragraph" w:customStyle="1" w:styleId="ConsPlusNonformat">
    <w:name w:val="ConsPlusNonformat"/>
    <w:rsid w:val="006257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Без интервала1"/>
    <w:link w:val="NoSpacingChar"/>
    <w:rsid w:val="00625776"/>
    <w:pPr>
      <w:spacing w:after="0" w:line="240" w:lineRule="auto"/>
    </w:pPr>
    <w:rPr>
      <w:rFonts w:ascii="Times New Roman" w:eastAsia="Times New Roman" w:hAnsi="Times New Roman" w:cs="Times New Roman"/>
      <w:sz w:val="24"/>
      <w:szCs w:val="24"/>
    </w:rPr>
  </w:style>
  <w:style w:type="paragraph" w:customStyle="1" w:styleId="16">
    <w:name w:val="Абзац списка1"/>
    <w:basedOn w:val="a"/>
    <w:rsid w:val="00625776"/>
    <w:pPr>
      <w:spacing w:after="0" w:line="240" w:lineRule="auto"/>
      <w:ind w:left="720"/>
      <w:contextualSpacing/>
    </w:pPr>
    <w:rPr>
      <w:rFonts w:ascii="Times New Roman" w:eastAsia="Times New Roman" w:hAnsi="Times New Roman" w:cs="Times New Roman"/>
      <w:sz w:val="24"/>
      <w:szCs w:val="24"/>
    </w:rPr>
  </w:style>
  <w:style w:type="paragraph" w:customStyle="1" w:styleId="110">
    <w:name w:val="Табличный_боковик_11"/>
    <w:link w:val="111"/>
    <w:rsid w:val="0062577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locked/>
    <w:rsid w:val="00625776"/>
    <w:rPr>
      <w:rFonts w:ascii="Times New Roman" w:eastAsia="Times New Roman" w:hAnsi="Times New Roman" w:cs="Times New Roman"/>
      <w:szCs w:val="24"/>
    </w:rPr>
  </w:style>
  <w:style w:type="character" w:customStyle="1" w:styleId="NoSpacingChar">
    <w:name w:val="No Spacing Char"/>
    <w:link w:val="15"/>
    <w:locked/>
    <w:rsid w:val="00625776"/>
    <w:rPr>
      <w:rFonts w:ascii="Times New Roman" w:eastAsia="Times New Roman" w:hAnsi="Times New Roman" w:cs="Times New Roman"/>
      <w:sz w:val="24"/>
      <w:szCs w:val="24"/>
    </w:rPr>
  </w:style>
  <w:style w:type="paragraph" w:customStyle="1" w:styleId="formattext">
    <w:name w:val="formattext"/>
    <w:basedOn w:val="a"/>
    <w:rsid w:val="0062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Заголовок оглавления1"/>
    <w:basedOn w:val="1"/>
    <w:next w:val="a"/>
    <w:semiHidden/>
    <w:rsid w:val="00625776"/>
    <w:pPr>
      <w:keepLines/>
      <w:spacing w:before="480" w:line="276" w:lineRule="auto"/>
      <w:ind w:firstLine="284"/>
      <w:jc w:val="left"/>
      <w:outlineLvl w:val="9"/>
    </w:pPr>
    <w:rPr>
      <w:rFonts w:ascii="Cambria" w:hAnsi="Cambria"/>
      <w:b/>
      <w:bCs/>
      <w:color w:val="365F91"/>
      <w:szCs w:val="28"/>
    </w:rPr>
  </w:style>
  <w:style w:type="paragraph" w:customStyle="1" w:styleId="18">
    <w:name w:val="Без интервала1"/>
    <w:rsid w:val="00625776"/>
    <w:pPr>
      <w:spacing w:after="0" w:line="240" w:lineRule="auto"/>
    </w:pPr>
    <w:rPr>
      <w:rFonts w:ascii="Calibri" w:eastAsia="Times New Roman" w:hAnsi="Calibri" w:cs="Times New Roman"/>
    </w:rPr>
  </w:style>
  <w:style w:type="table" w:customStyle="1" w:styleId="19">
    <w:name w:val="Сетка таблицы1"/>
    <w:rsid w:val="0062577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62577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чный_заголовки"/>
    <w:basedOn w:val="a"/>
    <w:qFormat/>
    <w:rsid w:val="00625776"/>
    <w:pPr>
      <w:keepNext/>
      <w:keepLines/>
      <w:spacing w:after="0" w:line="240" w:lineRule="auto"/>
      <w:jc w:val="center"/>
    </w:pPr>
    <w:rPr>
      <w:rFonts w:ascii="Times New Roman" w:eastAsia="Times New Roman" w:hAnsi="Times New Roman" w:cs="Times New Roman"/>
      <w:b/>
      <w:sz w:val="20"/>
      <w:szCs w:val="20"/>
    </w:rPr>
  </w:style>
  <w:style w:type="numbering" w:customStyle="1" w:styleId="1ai11028">
    <w:name w:val="1 / a / i11028"/>
    <w:basedOn w:val="a2"/>
    <w:next w:val="1ai"/>
    <w:semiHidden/>
    <w:rsid w:val="00625776"/>
    <w:pPr>
      <w:numPr>
        <w:numId w:val="44"/>
      </w:numPr>
    </w:pPr>
  </w:style>
  <w:style w:type="numbering" w:styleId="1ai">
    <w:name w:val="Outline List 1"/>
    <w:basedOn w:val="a2"/>
    <w:rsid w:val="00625776"/>
  </w:style>
  <w:style w:type="character" w:customStyle="1" w:styleId="af5">
    <w:name w:val="Без интервала Знак"/>
    <w:link w:val="af6"/>
    <w:uiPriority w:val="99"/>
    <w:locked/>
    <w:rsid w:val="00625776"/>
    <w:rPr>
      <w:rFonts w:ascii="Calibri" w:hAnsi="Calibri" w:cs="Calibri"/>
    </w:rPr>
  </w:style>
  <w:style w:type="paragraph" w:styleId="af6">
    <w:name w:val="No Spacing"/>
    <w:link w:val="af5"/>
    <w:uiPriority w:val="99"/>
    <w:qFormat/>
    <w:rsid w:val="00625776"/>
    <w:pPr>
      <w:spacing w:after="0" w:line="240" w:lineRule="auto"/>
    </w:pPr>
    <w:rPr>
      <w:rFonts w:ascii="Calibri" w:hAnsi="Calibri" w:cs="Calibri"/>
    </w:rPr>
  </w:style>
  <w:style w:type="paragraph" w:customStyle="1" w:styleId="af7">
    <w:name w:val="Прижатый влево"/>
    <w:basedOn w:val="a"/>
    <w:next w:val="a"/>
    <w:uiPriority w:val="99"/>
    <w:rsid w:val="006257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Гипертекстовая ссылка"/>
    <w:uiPriority w:val="99"/>
    <w:rsid w:val="00625776"/>
    <w:rPr>
      <w:rFonts w:cs="Times New Roman"/>
      <w:b w:val="0"/>
      <w:color w:val="106BBE"/>
    </w:rPr>
  </w:style>
  <w:style w:type="paragraph" w:customStyle="1" w:styleId="af9">
    <w:name w:val="Нормальный (таблица)"/>
    <w:basedOn w:val="a"/>
    <w:next w:val="a"/>
    <w:uiPriority w:val="99"/>
    <w:rsid w:val="0062577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611977084">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59258634">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00982226">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32079933">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1993823853">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3A0F8368708B23E9D872B79D8E2D4C734D6748BC39F983BB94C55696AF5245C8F0C255A10R9x8G" TargetMode="External"/><Relationship Id="rId13" Type="http://schemas.openxmlformats.org/officeDocument/2006/relationships/hyperlink" Target="consultantplus://offline/ref=CA4786217B7F886A4E99F246324FAEE4C5927D23C5FEA195FAE030839848F88AE2263696FD83D76EEF9BE530D8B221936635907E602CD0q8I"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2" Type="http://schemas.openxmlformats.org/officeDocument/2006/relationships/hyperlink" Target="consultantplus://offline/ref=0C6B27D202E2A01E460C541871CAFF196226AA0C226B459A29071359468C22DA3B63B968434734009D17535EC39F0CF34E191391F5131BA3M6WB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6B27D202E2A01E460C541871CAFF196226AA0C226B459A29071359468C22DA3B63B96847453702CE4D435A8AC800EF4F0E0D9AEB10M1W2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F4F3C0D1B8E62ED348A3ACA336FDE44CA87C242A2F9368708B23E9D872B79D8F0D49F38D77D90CA9F8D6DE809R0x8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CF4F3C0D1B8E62ED348A3ACA336FDE44CA87C243A0F8368708B23E9D872B79D8F0D49F38D77D90CA9F8D6DE809R0x8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102</Pages>
  <Words>21829</Words>
  <Characters>124426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2020-05-14T06:53:00Z</cp:lastPrinted>
  <dcterms:created xsi:type="dcterms:W3CDTF">2020-05-12T09:12:00Z</dcterms:created>
  <dcterms:modified xsi:type="dcterms:W3CDTF">2020-05-14T06:54:00Z</dcterms:modified>
</cp:coreProperties>
</file>